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604台架变频器维修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604台架变频器维修</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采购形式编号：CGZX2025020013</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604台架变频器维修</w:t>
      </w:r>
      <w:r>
        <w:rPr>
          <w:rFonts w:hint="eastAsia" w:ascii="宋体" w:hAnsi="宋体" w:cs="宋体"/>
          <w:color w:val="000000"/>
          <w:sz w:val="24"/>
          <w:szCs w:val="24"/>
          <w:u w:val="single"/>
          <w:lang w:val="en-US" w:eastAsia="zh-CN"/>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604台架变频器维修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color w:val="000000"/>
                <w:kern w:val="2"/>
                <w:sz w:val="24"/>
                <w:szCs w:val="24"/>
                <w:lang w:val="en-US" w:eastAsia="zh-CN" w:bidi="ar-SA"/>
              </w:rPr>
              <w:t>产品试验检测中心604台架变频器维修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rPr>
              <w:t>合同签订后按</w:t>
            </w:r>
            <w:r>
              <w:rPr>
                <w:rFonts w:hint="eastAsia" w:ascii="宋体" w:hAnsi="宋体" w:eastAsia="宋体" w:cs="宋体"/>
                <w:b w:val="0"/>
                <w:lang w:val="en-US" w:eastAsia="zh-CN"/>
              </w:rPr>
              <w:t>合同内金额进行结算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eastAsia" w:eastAsia="宋体" w:cs="宋体"/>
          <w:bCs/>
          <w:lang w:val="en-US" w:eastAsia="zh-CN"/>
        </w:rPr>
        <w:t>3</w:t>
      </w:r>
      <w:r>
        <w:rPr>
          <w:rFonts w:hint="eastAsia" w:ascii="宋体" w:hAnsi="宋体" w:eastAsia="宋体" w:cs="宋体"/>
          <w:bCs/>
        </w:rPr>
        <w:t>月</w:t>
      </w:r>
      <w:r>
        <w:rPr>
          <w:rFonts w:hint="default" w:eastAsia="宋体" w:cs="宋体"/>
          <w:bCs/>
          <w:woUserID w:val="1"/>
        </w:rPr>
        <w:t>22</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bCs/>
        </w:rPr>
        <w:t>截止</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eastAsia" w:eastAsia="宋体" w:cs="宋体"/>
          <w:bCs/>
          <w:lang w:val="en-US" w:eastAsia="zh-CN"/>
          <w:woUserID w:val="1"/>
        </w:rPr>
        <w:t>3</w:t>
      </w:r>
      <w:r>
        <w:rPr>
          <w:rFonts w:hint="eastAsia" w:ascii="宋体" w:hAnsi="宋体" w:eastAsia="宋体" w:cs="宋体"/>
          <w:bCs/>
          <w:woUserID w:val="1"/>
        </w:rPr>
        <w:t>月</w:t>
      </w:r>
      <w:r>
        <w:rPr>
          <w:rFonts w:hint="default" w:eastAsia="宋体" w:cs="宋体"/>
          <w:bCs/>
          <w:woUserID w:val="1"/>
        </w:rPr>
        <w:t>22</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r>
        <w:rPr>
          <w:rFonts w:hint="eastAsia" w:ascii="宋体" w:hAnsi="宋体" w:eastAsia="宋体" w:cs="宋体"/>
        </w:rPr>
        <w:t>，逾期不受理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24</w:t>
      </w:r>
      <w:r>
        <w:rPr>
          <w:rFonts w:hint="eastAsia" w:ascii="宋体" w:hAnsi="宋体" w:eastAsia="宋体" w:cs="宋体"/>
          <w:color w:val="000000"/>
          <w:sz w:val="24"/>
          <w:szCs w:val="24"/>
          <w:highlight w:val="cyan"/>
        </w:rPr>
        <w:t>日（</w:t>
      </w:r>
      <w:r>
        <w:rPr>
          <w:rFonts w:hint="default" w:hAnsi="宋体" w:cs="宋体"/>
          <w:color w:val="000000"/>
          <w:sz w:val="24"/>
          <w:szCs w:val="24"/>
          <w:highlight w:val="cyan"/>
          <w:woUserID w:val="1"/>
        </w:rPr>
        <w:t>周一</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IGBT模块及主板，品牌ABB，规格型号FS450R12KE3/AGDR-71C</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光纤板，品牌ABB，规格型号AINT-14C</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产品检测中心604台架变频器维修报价单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产品检测中心604台架变频器维修</w:t>
      </w:r>
    </w:p>
    <w:tbl>
      <w:tblPr>
        <w:tblStyle w:val="32"/>
        <w:tblW w:w="8897" w:type="dxa"/>
        <w:tblInd w:w="0" w:type="dxa"/>
        <w:tblLayout w:type="fixed"/>
        <w:tblCellMar>
          <w:top w:w="0" w:type="dxa"/>
          <w:left w:w="108" w:type="dxa"/>
          <w:bottom w:w="0" w:type="dxa"/>
          <w:right w:w="108" w:type="dxa"/>
        </w:tblCellMar>
      </w:tblPr>
      <w:tblGrid>
        <w:gridCol w:w="663"/>
        <w:gridCol w:w="1519"/>
        <w:gridCol w:w="1773"/>
        <w:gridCol w:w="1330"/>
        <w:gridCol w:w="889"/>
        <w:gridCol w:w="912"/>
        <w:gridCol w:w="977"/>
        <w:gridCol w:w="834"/>
      </w:tblGrid>
      <w:tr>
        <w:tblPrEx>
          <w:tblCellMar>
            <w:top w:w="0" w:type="dxa"/>
            <w:left w:w="108" w:type="dxa"/>
            <w:bottom w:w="0" w:type="dxa"/>
            <w:right w:w="108" w:type="dxa"/>
          </w:tblCellMar>
        </w:tblPrEx>
        <w:trPr>
          <w:trHeight w:val="435"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品牌</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IGBT及主板</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FS450R12KE3/AGDR-71C</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kern w:val="0"/>
                <w:sz w:val="18"/>
                <w:szCs w:val="18"/>
                <w:lang w:val="en-US" w:eastAsia="zh-CN"/>
              </w:rPr>
              <w:t>光纤板</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AINT-14C</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检测费</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运费</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按照技术协议书要求提供相应的维保服务要求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15535"/>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604台架变频器维修</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维修内容为604台架ABB变频器1台，更换损坏的IGBT模块、主板等备件，维修完成后保证变频器正常工作。</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项目</w:t>
      </w:r>
      <w:r>
        <w:rPr>
          <w:rFonts w:hint="eastAsia" w:ascii="宋体" w:hAnsi="宋体" w:eastAsia="宋体" w:cs="宋体"/>
          <w:b/>
          <w:color w:val="000000"/>
          <w:sz w:val="24"/>
          <w:szCs w:val="24"/>
        </w:rPr>
        <w:t>信息：</w:t>
      </w:r>
    </w:p>
    <w:tbl>
      <w:tblPr>
        <w:tblStyle w:val="32"/>
        <w:tblW w:w="8898" w:type="dxa"/>
        <w:tblInd w:w="0" w:type="dxa"/>
        <w:tblLayout w:type="fixed"/>
        <w:tblCellMar>
          <w:top w:w="0" w:type="dxa"/>
          <w:left w:w="108" w:type="dxa"/>
          <w:bottom w:w="0" w:type="dxa"/>
          <w:right w:w="108" w:type="dxa"/>
        </w:tblCellMar>
      </w:tblPr>
      <w:tblGrid>
        <w:gridCol w:w="817"/>
        <w:gridCol w:w="1873"/>
        <w:gridCol w:w="2187"/>
        <w:gridCol w:w="1640"/>
        <w:gridCol w:w="1260"/>
        <w:gridCol w:w="1121"/>
      </w:tblGrid>
      <w:tr>
        <w:tblPrEx>
          <w:tblCellMar>
            <w:top w:w="0" w:type="dxa"/>
            <w:left w:w="108" w:type="dxa"/>
            <w:bottom w:w="0" w:type="dxa"/>
            <w:right w:w="108" w:type="dxa"/>
          </w:tblCellMar>
        </w:tblPrEx>
        <w:trPr>
          <w:trHeight w:val="40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品牌</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57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IGBT及主板</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FS450R12KE3/AGDR-71C</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ABB</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2</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kern w:val="0"/>
                <w:sz w:val="18"/>
                <w:szCs w:val="18"/>
                <w:lang w:val="en-US" w:eastAsia="zh-CN"/>
              </w:rPr>
              <w:t>光纤板</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AINT-14C</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ABB</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检测费</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运费</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2</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项目为变频器维修项目，涉及部件的运输、检测、维修及安装调试费用，乙方从甲方处将部件运走，维修完成后，运至甲方现场进行安装，安装完成后，需保证设备正常工作。</w:t>
      </w:r>
    </w:p>
    <w:p>
      <w:pPr>
        <w:pStyle w:val="80"/>
        <w:rPr>
          <w:rFonts w:hint="eastAsia" w:ascii="宋体" w:hAnsi="宋体" w:eastAsia="宋体" w:cs="宋体"/>
        </w:rPr>
      </w:pPr>
      <w:bookmarkStart w:id="23" w:name="_Toc385411768"/>
      <w:bookmarkStart w:id="24" w:name="_Toc26699"/>
      <w:bookmarkStart w:id="25" w:name="_Toc490750820"/>
      <w:bookmarkStart w:id="26" w:name="_Toc10152"/>
      <w:bookmarkStart w:id="27" w:name="_Toc24049"/>
      <w:bookmarkStart w:id="28" w:name="_Toc3155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default" w:eastAsia="宋体"/>
          <w:lang w:val="en-US" w:eastAsia="zh-CN"/>
        </w:rPr>
      </w:pPr>
      <w:r>
        <w:rPr>
          <w:rFonts w:hint="eastAsia" w:ascii="宋体" w:hAnsi="宋体" w:eastAsia="宋体" w:cs="宋体"/>
          <w:b/>
          <w:sz w:val="24"/>
          <w:szCs w:val="24"/>
          <w:lang w:val="en-US" w:eastAsia="zh-CN" w:bidi="ar"/>
        </w:rPr>
        <w:t>根据合同内容进行维修。</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lang w:val="en-US"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val="en-US"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0300704"/>
    <w:rsid w:val="118712CE"/>
    <w:rsid w:val="13034FCF"/>
    <w:rsid w:val="14A15C19"/>
    <w:rsid w:val="17EB3444"/>
    <w:rsid w:val="17EC378B"/>
    <w:rsid w:val="18076BC0"/>
    <w:rsid w:val="187F17BB"/>
    <w:rsid w:val="20863DC6"/>
    <w:rsid w:val="21A67AD2"/>
    <w:rsid w:val="25132C86"/>
    <w:rsid w:val="2C3D3A83"/>
    <w:rsid w:val="2EB771D0"/>
    <w:rsid w:val="2FBB2FC1"/>
    <w:rsid w:val="2FF7703B"/>
    <w:rsid w:val="34F7633C"/>
    <w:rsid w:val="39086FC9"/>
    <w:rsid w:val="3B6B615A"/>
    <w:rsid w:val="40283874"/>
    <w:rsid w:val="44910462"/>
    <w:rsid w:val="46C56CB0"/>
    <w:rsid w:val="4C3A530E"/>
    <w:rsid w:val="507F7F96"/>
    <w:rsid w:val="51D2577C"/>
    <w:rsid w:val="561D5AB3"/>
    <w:rsid w:val="5CAE778C"/>
    <w:rsid w:val="60AE53F2"/>
    <w:rsid w:val="60B43CC9"/>
    <w:rsid w:val="636F4F70"/>
    <w:rsid w:val="65AD6236"/>
    <w:rsid w:val="69006FA7"/>
    <w:rsid w:val="6AC551EB"/>
    <w:rsid w:val="720E4873"/>
    <w:rsid w:val="731F0501"/>
    <w:rsid w:val="750940E9"/>
    <w:rsid w:val="77EF6C01"/>
    <w:rsid w:val="7D4635F6"/>
    <w:rsid w:val="FFF7A1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7971</Words>
  <Characters>8280</Characters>
  <Lines>247</Lines>
  <Paragraphs>69</Paragraphs>
  <TotalTime>0</TotalTime>
  <ScaleCrop>false</ScaleCrop>
  <LinksUpToDate>false</LinksUpToDate>
  <CharactersWithSpaces>12487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2025-03-17T17:01:47Z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