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860" w:rsidRPr="00A32860" w:rsidRDefault="00A32860" w:rsidP="00A32860">
      <w:pPr>
        <w:ind w:right="280"/>
        <w:rPr>
          <w:rFonts w:ascii="宋体" w:hAnsi="宋体"/>
          <w:sz w:val="48"/>
          <w:szCs w:val="48"/>
        </w:rPr>
      </w:pPr>
      <w:r>
        <w:rPr>
          <w:noProof/>
          <w:sz w:val="48"/>
          <w:szCs w:val="48"/>
        </w:rPr>
        <w:drawing>
          <wp:anchor distT="0" distB="0" distL="114300" distR="114300" simplePos="0" relativeHeight="251659264" behindDoc="0" locked="0" layoutInCell="1" allowOverlap="1" wp14:anchorId="736B171F" wp14:editId="6E62F0E0">
            <wp:simplePos x="0" y="0"/>
            <wp:positionH relativeFrom="column">
              <wp:posOffset>0</wp:posOffset>
            </wp:positionH>
            <wp:positionV relativeFrom="paragraph">
              <wp:posOffset>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rsidR="00A32860" w:rsidRPr="00A32860" w:rsidRDefault="00A32860" w:rsidP="00A32860">
      <w:pPr>
        <w:ind w:right="280"/>
        <w:jc w:val="center"/>
        <w:rPr>
          <w:rFonts w:ascii="宋体" w:hAnsi="宋体"/>
          <w:sz w:val="48"/>
          <w:szCs w:val="48"/>
        </w:rPr>
      </w:pPr>
    </w:p>
    <w:p w:rsidR="00A32860" w:rsidRPr="00A32860" w:rsidRDefault="00A32860" w:rsidP="00A32860">
      <w:pPr>
        <w:ind w:right="280"/>
        <w:jc w:val="center"/>
        <w:rPr>
          <w:rFonts w:ascii="宋体" w:hAnsi="宋体"/>
          <w:sz w:val="48"/>
          <w:szCs w:val="48"/>
        </w:rPr>
      </w:pPr>
    </w:p>
    <w:p w:rsidR="00A32860" w:rsidRPr="00A32860" w:rsidRDefault="00A32860" w:rsidP="00A32860">
      <w:pPr>
        <w:ind w:right="280"/>
        <w:jc w:val="center"/>
        <w:rPr>
          <w:rFonts w:ascii="宋体" w:hAnsi="宋体"/>
          <w:sz w:val="48"/>
          <w:szCs w:val="48"/>
        </w:rPr>
      </w:pPr>
    </w:p>
    <w:p w:rsidR="00A32860" w:rsidRPr="00A32860" w:rsidRDefault="00A32860" w:rsidP="00A32860">
      <w:pPr>
        <w:ind w:right="280"/>
        <w:jc w:val="center"/>
        <w:rPr>
          <w:rFonts w:ascii="楷体_GB2312" w:eastAsia="楷体_GB2312" w:hAnsi="宋体"/>
          <w:sz w:val="52"/>
          <w:szCs w:val="52"/>
        </w:rPr>
      </w:pPr>
    </w:p>
    <w:p w:rsidR="00D3068B" w:rsidRDefault="00A32860" w:rsidP="00A32860">
      <w:pPr>
        <w:ind w:right="280"/>
        <w:jc w:val="center"/>
        <w:rPr>
          <w:rFonts w:ascii="宋体" w:hAnsi="宋体"/>
          <w:b/>
          <w:bCs/>
          <w:sz w:val="48"/>
          <w:szCs w:val="48"/>
        </w:rPr>
      </w:pPr>
      <w:r w:rsidRPr="00A32860">
        <w:rPr>
          <w:rFonts w:ascii="宋体" w:hAnsi="宋体" w:hint="eastAsia"/>
          <w:b/>
          <w:bCs/>
          <w:sz w:val="48"/>
          <w:szCs w:val="48"/>
        </w:rPr>
        <w:t>202</w:t>
      </w:r>
      <w:r w:rsidRPr="00A32860">
        <w:rPr>
          <w:rFonts w:ascii="宋体" w:hAnsi="宋体"/>
          <w:b/>
          <w:bCs/>
          <w:sz w:val="48"/>
          <w:szCs w:val="48"/>
        </w:rPr>
        <w:t>6</w:t>
      </w:r>
      <w:r w:rsidRPr="00A32860">
        <w:rPr>
          <w:rFonts w:ascii="宋体" w:hAnsi="宋体" w:hint="eastAsia"/>
          <w:b/>
          <w:bCs/>
          <w:sz w:val="48"/>
          <w:szCs w:val="48"/>
        </w:rPr>
        <w:t>年度</w:t>
      </w:r>
      <w:r w:rsidR="00D3068B">
        <w:rPr>
          <w:rFonts w:ascii="宋体" w:hAnsi="宋体" w:hint="eastAsia"/>
          <w:b/>
          <w:bCs/>
          <w:sz w:val="48"/>
          <w:szCs w:val="48"/>
        </w:rPr>
        <w:t>大齿公司</w:t>
      </w:r>
    </w:p>
    <w:p w:rsidR="00A32860" w:rsidRPr="00A32860" w:rsidRDefault="00A32860" w:rsidP="00A32860">
      <w:pPr>
        <w:ind w:right="280"/>
        <w:jc w:val="center"/>
        <w:rPr>
          <w:sz w:val="28"/>
          <w:szCs w:val="28"/>
        </w:rPr>
      </w:pPr>
      <w:r w:rsidRPr="00A32860">
        <w:rPr>
          <w:rFonts w:ascii="宋体" w:hAnsi="宋体" w:hint="eastAsia"/>
          <w:b/>
          <w:bCs/>
          <w:sz w:val="48"/>
          <w:szCs w:val="48"/>
        </w:rPr>
        <w:t>职工餐厅外包服务项目</w:t>
      </w:r>
    </w:p>
    <w:p w:rsidR="00A32860" w:rsidRPr="00A32860" w:rsidRDefault="00A32860" w:rsidP="00A32860">
      <w:pPr>
        <w:ind w:right="280"/>
        <w:jc w:val="center"/>
        <w:rPr>
          <w:sz w:val="28"/>
          <w:szCs w:val="28"/>
        </w:rPr>
      </w:pPr>
    </w:p>
    <w:p w:rsidR="00A32860" w:rsidRPr="00A32860" w:rsidRDefault="00A32860" w:rsidP="00A32860">
      <w:pPr>
        <w:spacing w:after="120"/>
        <w:ind w:leftChars="200" w:left="420" w:firstLineChars="200" w:firstLine="420"/>
      </w:pPr>
      <w:r w:rsidRPr="00A32860">
        <w:t xml:space="preserve">                                  </w:t>
      </w:r>
    </w:p>
    <w:p w:rsidR="00A32860" w:rsidRPr="00A32860" w:rsidRDefault="00A32860" w:rsidP="00A32860">
      <w:pPr>
        <w:jc w:val="center"/>
        <w:rPr>
          <w:rFonts w:ascii="宋体" w:hAnsi="宋体" w:cs="宋体"/>
          <w:sz w:val="72"/>
          <w:szCs w:val="72"/>
        </w:rPr>
      </w:pPr>
      <w:r>
        <w:rPr>
          <w:rFonts w:ascii="宋体" w:hAnsi="宋体" w:cs="宋体" w:hint="eastAsia"/>
          <w:sz w:val="72"/>
          <w:szCs w:val="72"/>
        </w:rPr>
        <w:t>招标公告</w:t>
      </w:r>
    </w:p>
    <w:p w:rsidR="00A32860" w:rsidRPr="00A32860" w:rsidRDefault="00A32860" w:rsidP="00A32860">
      <w:pPr>
        <w:jc w:val="center"/>
        <w:rPr>
          <w:rFonts w:ascii="宋体" w:hAnsi="宋体"/>
          <w:sz w:val="48"/>
          <w:szCs w:val="48"/>
        </w:rPr>
      </w:pPr>
    </w:p>
    <w:p w:rsidR="00A32860" w:rsidRPr="00A32860" w:rsidRDefault="00A32860" w:rsidP="00A32860">
      <w:pPr>
        <w:jc w:val="center"/>
        <w:rPr>
          <w:rFonts w:ascii="宋体" w:hAnsi="宋体"/>
          <w:sz w:val="48"/>
          <w:szCs w:val="48"/>
        </w:rPr>
      </w:pPr>
    </w:p>
    <w:p w:rsidR="00A32860" w:rsidRPr="00A32860" w:rsidRDefault="00A32860" w:rsidP="00A32860">
      <w:pPr>
        <w:widowControl/>
        <w:spacing w:line="360" w:lineRule="auto"/>
        <w:jc w:val="center"/>
        <w:rPr>
          <w:rFonts w:ascii="宋体" w:hAnsi="宋体" w:cs="宋体"/>
          <w:b/>
          <w:bCs/>
          <w:kern w:val="0"/>
          <w:sz w:val="32"/>
          <w:szCs w:val="32"/>
          <w:u w:val="single"/>
        </w:rPr>
      </w:pPr>
      <w:r w:rsidRPr="00A32860">
        <w:rPr>
          <w:rFonts w:ascii="宋体" w:hAnsi="宋体" w:cs="宋体" w:hint="eastAsia"/>
          <w:b/>
          <w:bCs/>
          <w:kern w:val="0"/>
          <w:sz w:val="32"/>
          <w:szCs w:val="32"/>
        </w:rPr>
        <w:t>项目编号：</w:t>
      </w:r>
      <w:r w:rsidRPr="00A32860">
        <w:rPr>
          <w:rFonts w:ascii="宋体" w:hAnsi="宋体" w:cs="宋体"/>
          <w:b/>
          <w:bCs/>
          <w:kern w:val="0"/>
          <w:sz w:val="32"/>
          <w:szCs w:val="32"/>
        </w:rPr>
        <w:t>ZBGL2026070144</w:t>
      </w:r>
    </w:p>
    <w:p w:rsidR="00A32860" w:rsidRPr="00A32860" w:rsidRDefault="00A32860" w:rsidP="00A32860">
      <w:pPr>
        <w:jc w:val="center"/>
        <w:rPr>
          <w:rFonts w:ascii="宋体" w:hAnsi="宋体"/>
          <w:sz w:val="48"/>
          <w:szCs w:val="48"/>
        </w:rPr>
      </w:pPr>
    </w:p>
    <w:p w:rsidR="00A32860" w:rsidRPr="00A32860" w:rsidRDefault="00A32860" w:rsidP="00A32860">
      <w:pPr>
        <w:jc w:val="center"/>
        <w:rPr>
          <w:rFonts w:ascii="宋体" w:hAnsi="宋体"/>
          <w:sz w:val="48"/>
          <w:szCs w:val="48"/>
        </w:rPr>
      </w:pPr>
    </w:p>
    <w:p w:rsidR="00A32860" w:rsidRPr="00A32860" w:rsidRDefault="00A32860" w:rsidP="00A32860">
      <w:pPr>
        <w:jc w:val="center"/>
        <w:rPr>
          <w:rFonts w:ascii="宋体" w:hAnsi="宋体"/>
          <w:sz w:val="28"/>
          <w:szCs w:val="28"/>
        </w:rPr>
      </w:pPr>
    </w:p>
    <w:p w:rsidR="00A32860" w:rsidRPr="00A32860" w:rsidRDefault="00A32860" w:rsidP="00A32860">
      <w:pPr>
        <w:jc w:val="center"/>
        <w:rPr>
          <w:rFonts w:ascii="宋体" w:hAnsi="宋体"/>
          <w:sz w:val="28"/>
          <w:szCs w:val="28"/>
        </w:rPr>
      </w:pPr>
    </w:p>
    <w:p w:rsidR="00A32860" w:rsidRPr="00A32860" w:rsidRDefault="00A32860" w:rsidP="00A32860">
      <w:pPr>
        <w:jc w:val="center"/>
        <w:rPr>
          <w:rFonts w:ascii="宋体" w:hAnsi="宋体"/>
          <w:sz w:val="28"/>
          <w:szCs w:val="28"/>
        </w:rPr>
      </w:pPr>
      <w:r w:rsidRPr="00A32860">
        <w:rPr>
          <w:rFonts w:ascii="宋体" w:hAnsi="宋体" w:hint="eastAsia"/>
          <w:sz w:val="28"/>
          <w:szCs w:val="28"/>
        </w:rPr>
        <w:t>招 标 人：中国重汽集团大同齿轮有限公司</w:t>
      </w:r>
    </w:p>
    <w:p w:rsidR="00A32860" w:rsidRPr="00A32860" w:rsidRDefault="00A32860" w:rsidP="00A32860">
      <w:pPr>
        <w:jc w:val="center"/>
        <w:rPr>
          <w:rFonts w:ascii="宋体" w:hAnsi="宋体"/>
          <w:sz w:val="28"/>
          <w:szCs w:val="28"/>
        </w:rPr>
      </w:pPr>
    </w:p>
    <w:p w:rsidR="00A32860" w:rsidRPr="00A32860" w:rsidRDefault="00A32860" w:rsidP="00A32860">
      <w:pPr>
        <w:jc w:val="center"/>
        <w:rPr>
          <w:rFonts w:ascii="宋体" w:hAnsi="宋体"/>
          <w:sz w:val="28"/>
          <w:szCs w:val="28"/>
          <w:u w:val="single"/>
        </w:rPr>
      </w:pPr>
      <w:r w:rsidRPr="00A32860">
        <w:rPr>
          <w:rFonts w:ascii="宋体" w:hAnsi="宋体" w:hint="eastAsia"/>
          <w:sz w:val="28"/>
          <w:szCs w:val="28"/>
          <w:u w:val="single"/>
        </w:rPr>
        <w:t>2026年</w:t>
      </w:r>
      <w:r w:rsidRPr="00A32860">
        <w:rPr>
          <w:rFonts w:ascii="宋体" w:hAnsi="宋体"/>
          <w:sz w:val="28"/>
          <w:szCs w:val="28"/>
          <w:u w:val="single"/>
        </w:rPr>
        <w:t>7</w:t>
      </w:r>
      <w:r w:rsidRPr="00A32860">
        <w:rPr>
          <w:rFonts w:ascii="宋体" w:hAnsi="宋体" w:hint="eastAsia"/>
          <w:sz w:val="28"/>
          <w:szCs w:val="28"/>
          <w:u w:val="single"/>
        </w:rPr>
        <w:t>月</w:t>
      </w:r>
    </w:p>
    <w:p w:rsidR="00A32860" w:rsidRPr="00A32860" w:rsidRDefault="00A32860" w:rsidP="00A32860">
      <w:pPr>
        <w:spacing w:line="480" w:lineRule="auto"/>
        <w:jc w:val="center"/>
        <w:rPr>
          <w:rFonts w:ascii="宋体" w:hAnsi="宋体"/>
          <w:b/>
          <w:bCs/>
          <w:sz w:val="48"/>
          <w:szCs w:val="48"/>
        </w:rPr>
      </w:pPr>
    </w:p>
    <w:p w:rsidR="005D2C29" w:rsidRDefault="005D2C29" w:rsidP="005D2C29"/>
    <w:p w:rsidR="00A32860" w:rsidRDefault="00A32860" w:rsidP="00A32860">
      <w:pPr>
        <w:pStyle w:val="2"/>
        <w:ind w:left="420" w:firstLine="420"/>
      </w:pPr>
    </w:p>
    <w:p w:rsidR="00A32860" w:rsidRPr="00A32860" w:rsidRDefault="00A32860" w:rsidP="00A32860">
      <w:pPr>
        <w:spacing w:line="360" w:lineRule="auto"/>
        <w:jc w:val="center"/>
        <w:outlineLvl w:val="0"/>
        <w:rPr>
          <w:rFonts w:ascii="黑体" w:eastAsia="黑体" w:hAnsi="Courier New"/>
          <w:b/>
          <w:bCs/>
          <w:sz w:val="36"/>
          <w:szCs w:val="36"/>
        </w:rPr>
      </w:pPr>
      <w:bookmarkStart w:id="0" w:name="_Toc7104"/>
      <w:bookmarkStart w:id="1" w:name="_Toc47976587"/>
      <w:r w:rsidRPr="00A32860">
        <w:rPr>
          <w:rFonts w:ascii="黑体" w:eastAsia="黑体" w:hAnsi="Courier New" w:hint="eastAsia"/>
          <w:b/>
          <w:bCs/>
          <w:sz w:val="36"/>
          <w:szCs w:val="36"/>
        </w:rPr>
        <w:t>招标公告</w:t>
      </w:r>
      <w:bookmarkEnd w:id="0"/>
      <w:bookmarkEnd w:id="1"/>
    </w:p>
    <w:p w:rsidR="00A32860" w:rsidRPr="00A32860" w:rsidRDefault="00A32860" w:rsidP="00A32860">
      <w:pPr>
        <w:spacing w:line="360" w:lineRule="auto"/>
        <w:jc w:val="center"/>
        <w:outlineLvl w:val="0"/>
        <w:rPr>
          <w:rFonts w:ascii="黑体" w:eastAsia="黑体" w:hAnsi="Courier New"/>
          <w:b/>
          <w:bCs/>
          <w:sz w:val="28"/>
          <w:szCs w:val="36"/>
        </w:rPr>
      </w:pPr>
      <w:bookmarkStart w:id="2" w:name="_Toc32474"/>
      <w:r w:rsidRPr="00A32860">
        <w:rPr>
          <w:rFonts w:ascii="黑体" w:eastAsia="黑体" w:hAnsi="Courier New" w:hint="eastAsia"/>
          <w:b/>
          <w:bCs/>
          <w:sz w:val="28"/>
          <w:szCs w:val="36"/>
        </w:rPr>
        <w:t>202</w:t>
      </w:r>
      <w:r w:rsidRPr="00A32860">
        <w:rPr>
          <w:rFonts w:ascii="黑体" w:eastAsia="黑体" w:hAnsi="Courier New"/>
          <w:b/>
          <w:bCs/>
          <w:sz w:val="28"/>
          <w:szCs w:val="36"/>
        </w:rPr>
        <w:t>6</w:t>
      </w:r>
      <w:r w:rsidRPr="00A32860">
        <w:rPr>
          <w:rFonts w:ascii="黑体" w:eastAsia="黑体" w:hAnsi="Courier New" w:hint="eastAsia"/>
          <w:b/>
          <w:bCs/>
          <w:sz w:val="28"/>
          <w:szCs w:val="36"/>
        </w:rPr>
        <w:t>年度</w:t>
      </w:r>
      <w:r w:rsidR="00D3068B">
        <w:rPr>
          <w:rFonts w:ascii="黑体" w:eastAsia="黑体" w:hAnsi="Courier New" w:hint="eastAsia"/>
          <w:b/>
          <w:bCs/>
          <w:sz w:val="28"/>
          <w:szCs w:val="36"/>
        </w:rPr>
        <w:t>大齿公司</w:t>
      </w:r>
      <w:bookmarkStart w:id="3" w:name="_GoBack"/>
      <w:bookmarkEnd w:id="3"/>
      <w:r w:rsidRPr="00A32860">
        <w:rPr>
          <w:rFonts w:ascii="黑体" w:eastAsia="黑体" w:hAnsi="Courier New" w:hint="eastAsia"/>
          <w:b/>
          <w:bCs/>
          <w:sz w:val="28"/>
          <w:szCs w:val="36"/>
        </w:rPr>
        <w:t>职工餐厅外包服务项目</w:t>
      </w:r>
      <w:bookmarkEnd w:id="2"/>
    </w:p>
    <w:p w:rsidR="00A32860" w:rsidRPr="00A32860" w:rsidRDefault="00A32860" w:rsidP="00A32860">
      <w:pPr>
        <w:spacing w:line="360" w:lineRule="auto"/>
        <w:jc w:val="center"/>
        <w:outlineLvl w:val="0"/>
        <w:rPr>
          <w:rFonts w:ascii="黑体" w:eastAsia="黑体" w:hAnsi="Courier New"/>
          <w:b/>
          <w:bCs/>
          <w:sz w:val="36"/>
          <w:szCs w:val="36"/>
        </w:rPr>
      </w:pPr>
    </w:p>
    <w:p w:rsidR="00A32860" w:rsidRPr="00A32860" w:rsidRDefault="00A32860" w:rsidP="00A32860">
      <w:pPr>
        <w:spacing w:line="360" w:lineRule="auto"/>
        <w:ind w:left="420" w:hanging="420"/>
        <w:outlineLvl w:val="1"/>
        <w:rPr>
          <w:rFonts w:ascii="黑体" w:eastAsia="黑体" w:hAnsi="Courier New"/>
          <w:b/>
          <w:bCs/>
          <w:sz w:val="28"/>
        </w:rPr>
      </w:pPr>
      <w:bookmarkStart w:id="4" w:name="_Toc47976588"/>
      <w:r w:rsidRPr="00A32860">
        <w:rPr>
          <w:rFonts w:ascii="黑体" w:eastAsia="黑体" w:hAnsi="Courier New" w:hint="eastAsia"/>
          <w:b/>
          <w:bCs/>
          <w:sz w:val="28"/>
        </w:rPr>
        <w:t>项目名称及项目编号</w:t>
      </w:r>
      <w:bookmarkEnd w:id="4"/>
    </w:p>
    <w:p w:rsidR="00A32860" w:rsidRPr="00A32860" w:rsidRDefault="00A32860" w:rsidP="00A32860">
      <w:pPr>
        <w:ind w:firstLineChars="300" w:firstLine="630"/>
      </w:pPr>
      <w:r w:rsidRPr="00A32860">
        <w:rPr>
          <w:rFonts w:hint="eastAsia"/>
        </w:rPr>
        <w:t>（一）项目名称：</w:t>
      </w:r>
      <w:r w:rsidRPr="00A32860">
        <w:rPr>
          <w:rFonts w:ascii="宋体" w:hAnsi="Courier New" w:hint="eastAsia"/>
          <w:szCs w:val="22"/>
        </w:rPr>
        <w:t>2026年度</w:t>
      </w:r>
      <w:bookmarkStart w:id="5" w:name="OLE_LINK8"/>
      <w:r w:rsidR="00D3068B">
        <w:rPr>
          <w:rFonts w:ascii="宋体" w:hAnsi="Courier New" w:hint="eastAsia"/>
          <w:szCs w:val="22"/>
        </w:rPr>
        <w:t>大齿公司</w:t>
      </w:r>
      <w:r w:rsidRPr="00A32860">
        <w:rPr>
          <w:rFonts w:ascii="宋体" w:hAnsi="Courier New" w:hint="eastAsia"/>
          <w:szCs w:val="22"/>
        </w:rPr>
        <w:t>职工餐厅外包服务</w:t>
      </w:r>
      <w:bookmarkEnd w:id="5"/>
      <w:r w:rsidRPr="00A32860">
        <w:rPr>
          <w:rFonts w:ascii="宋体" w:hAnsi="Courier New" w:hint="eastAsia"/>
          <w:szCs w:val="22"/>
        </w:rPr>
        <w:t>项目</w:t>
      </w:r>
    </w:p>
    <w:p w:rsidR="00A32860" w:rsidRPr="00A32860" w:rsidRDefault="00A32860" w:rsidP="00A32860">
      <w:pPr>
        <w:spacing w:line="360" w:lineRule="auto"/>
        <w:ind w:firstLineChars="300" w:firstLine="632"/>
        <w:outlineLvl w:val="2"/>
        <w:rPr>
          <w:rFonts w:ascii="宋体" w:hAnsi="Courier New"/>
          <w:b/>
        </w:rPr>
      </w:pPr>
      <w:r w:rsidRPr="00A32860">
        <w:rPr>
          <w:rFonts w:ascii="宋体" w:hAnsi="Courier New" w:hint="eastAsia"/>
          <w:b/>
        </w:rPr>
        <w:t>（二）项目编号：</w:t>
      </w:r>
      <w:r w:rsidRPr="00A32860">
        <w:rPr>
          <w:rFonts w:ascii="宋体" w:hAnsi="Courier New"/>
          <w:b/>
        </w:rPr>
        <w:t>ZBGL2026070144</w:t>
      </w:r>
    </w:p>
    <w:p w:rsidR="00A32860" w:rsidRPr="00A32860" w:rsidRDefault="00A32860" w:rsidP="00A32860">
      <w:pPr>
        <w:spacing w:line="360" w:lineRule="auto"/>
        <w:ind w:left="420" w:hanging="420"/>
        <w:outlineLvl w:val="1"/>
        <w:rPr>
          <w:rFonts w:ascii="黑体" w:eastAsia="黑体" w:hAnsi="Courier New"/>
          <w:b/>
          <w:bCs/>
          <w:sz w:val="28"/>
        </w:rPr>
      </w:pPr>
      <w:bookmarkStart w:id="6" w:name="_Toc47976589"/>
      <w:r w:rsidRPr="00A32860">
        <w:rPr>
          <w:rFonts w:ascii="黑体" w:eastAsia="黑体" w:hAnsi="Courier New" w:hint="eastAsia"/>
          <w:b/>
          <w:bCs/>
          <w:sz w:val="28"/>
        </w:rPr>
        <w:t>项目概况及招标形式</w:t>
      </w:r>
      <w:bookmarkEnd w:id="6"/>
    </w:p>
    <w:p w:rsidR="00A32860" w:rsidRPr="00A32860" w:rsidRDefault="00A32860" w:rsidP="00A32860">
      <w:pPr>
        <w:ind w:firstLineChars="300" w:firstLine="630"/>
        <w:rPr>
          <w:rFonts w:ascii="宋体" w:hAnsi="Courier New"/>
          <w:szCs w:val="22"/>
        </w:rPr>
      </w:pPr>
      <w:r w:rsidRPr="00A32860">
        <w:rPr>
          <w:rFonts w:hint="eastAsia"/>
        </w:rPr>
        <w:t>（一）</w:t>
      </w:r>
      <w:r w:rsidRPr="00A32860">
        <w:rPr>
          <w:rFonts w:hint="eastAsia"/>
        </w:rPr>
        <w:t xml:space="preserve"> </w:t>
      </w:r>
      <w:r w:rsidRPr="00A32860">
        <w:rPr>
          <w:rFonts w:hint="eastAsia"/>
        </w:rPr>
        <w:t>招标内容：本项目为</w:t>
      </w:r>
      <w:bookmarkStart w:id="7" w:name="OLE_LINK6"/>
      <w:bookmarkStart w:id="8" w:name="OLE_LINK1"/>
      <w:r w:rsidRPr="00A32860">
        <w:rPr>
          <w:rFonts w:hint="eastAsia"/>
        </w:rPr>
        <w:t>职工餐厅</w:t>
      </w:r>
      <w:bookmarkEnd w:id="7"/>
      <w:bookmarkEnd w:id="8"/>
      <w:r w:rsidRPr="00A32860">
        <w:rPr>
          <w:rFonts w:hint="eastAsia"/>
        </w:rPr>
        <w:t>外包服务，要求中标方配齐专业工作人员，按照约定时间与菜品标准供应早、中、晚餐、临时加餐、工作餐及副食品零售业务；严格执行食品安全管理制度，主动接受甲方监督检查与综合考核，保障职工餐厅安全、有序、规范运营。</w:t>
      </w:r>
    </w:p>
    <w:p w:rsidR="00A32860" w:rsidRPr="00A32860" w:rsidRDefault="00A32860" w:rsidP="00A32860">
      <w:pPr>
        <w:ind w:firstLineChars="300" w:firstLine="630"/>
      </w:pPr>
      <w:r w:rsidRPr="00A32860">
        <w:rPr>
          <w:rFonts w:hint="eastAsia"/>
        </w:rPr>
        <w:t>（二）招标形式：公开招标</w:t>
      </w:r>
    </w:p>
    <w:p w:rsidR="00A32860" w:rsidRPr="00A32860" w:rsidRDefault="00A32860" w:rsidP="00A32860">
      <w:pPr>
        <w:spacing w:line="360" w:lineRule="auto"/>
        <w:ind w:left="420" w:hanging="420"/>
        <w:outlineLvl w:val="1"/>
        <w:rPr>
          <w:rFonts w:ascii="黑体" w:eastAsia="黑体" w:hAnsi="Courier New"/>
          <w:b/>
          <w:bCs/>
          <w:sz w:val="28"/>
        </w:rPr>
      </w:pPr>
      <w:bookmarkStart w:id="9" w:name="_Toc47976590"/>
      <w:r w:rsidRPr="00A32860">
        <w:rPr>
          <w:rFonts w:ascii="黑体" w:eastAsia="黑体" w:hAnsi="Courier New" w:hint="eastAsia"/>
          <w:b/>
          <w:bCs/>
          <w:sz w:val="28"/>
        </w:rPr>
        <w:t>投标人资格要求</w:t>
      </w:r>
      <w:bookmarkEnd w:id="9"/>
    </w:p>
    <w:p w:rsidR="00A32860" w:rsidRPr="00A32860" w:rsidRDefault="00A32860" w:rsidP="00A32860">
      <w:pPr>
        <w:spacing w:line="360" w:lineRule="auto"/>
        <w:ind w:firstLineChars="200" w:firstLine="420"/>
        <w:rPr>
          <w:rFonts w:ascii="宋体" w:hAnsi="Courier New"/>
          <w:bCs/>
        </w:rPr>
      </w:pPr>
      <w:r w:rsidRPr="00A32860">
        <w:rPr>
          <w:rFonts w:ascii="宋体" w:hAnsi="宋体" w:hint="eastAsia"/>
          <w:bCs/>
        </w:rPr>
        <w:t>（1）</w:t>
      </w:r>
      <w:r w:rsidRPr="00A32860">
        <w:rPr>
          <w:rFonts w:ascii="宋体" w:hAnsi="Courier New" w:hint="eastAsia"/>
          <w:bCs/>
        </w:rPr>
        <w:t>投标人须遵守《中华人民共和国招标投标法》、《中华人民共和国民法典》、《中华人民共和国食品安全法实施条例》及其它有关的法律和法规；为中华人民共和国境内注册的独立法人机构，具有独立承担民事责任能力。公司成立</w:t>
      </w:r>
      <w:r w:rsidRPr="00A32860">
        <w:rPr>
          <w:rFonts w:ascii="宋体" w:hAnsi="Courier New" w:hint="eastAsia"/>
          <w:bCs/>
          <w:color w:val="000000"/>
        </w:rPr>
        <w:t>三年</w:t>
      </w:r>
      <w:r w:rsidRPr="00A32860">
        <w:rPr>
          <w:rFonts w:ascii="宋体" w:hAnsi="Courier New" w:hint="eastAsia"/>
          <w:bCs/>
        </w:rPr>
        <w:t>以上（以营业执照成立日期到开标当日满三年为准）并在专业技术人员、设备、资金等方面具有相应的能力；经营资质符合项目要求，具有有效的食品经营许可证；投标人注册资金不得低</w:t>
      </w:r>
      <w:r w:rsidRPr="00A32860">
        <w:rPr>
          <w:rFonts w:ascii="宋体" w:hAnsi="Courier New" w:hint="eastAsia"/>
          <w:bCs/>
          <w:color w:val="000000"/>
        </w:rPr>
        <w:t>于</w:t>
      </w:r>
      <w:r w:rsidRPr="00A32860">
        <w:rPr>
          <w:rFonts w:ascii="宋体" w:hAnsi="Courier New"/>
          <w:bCs/>
          <w:color w:val="000000"/>
        </w:rPr>
        <w:t>500</w:t>
      </w:r>
      <w:r w:rsidRPr="00A32860">
        <w:rPr>
          <w:rFonts w:ascii="宋体" w:hAnsi="Courier New" w:hint="eastAsia"/>
          <w:bCs/>
          <w:color w:val="000000"/>
        </w:rPr>
        <w:t>万元</w:t>
      </w:r>
      <w:r w:rsidRPr="00A32860">
        <w:rPr>
          <w:rFonts w:ascii="宋体" w:hAnsi="Courier New" w:hint="eastAsia"/>
          <w:bCs/>
        </w:rPr>
        <w:t>；</w:t>
      </w:r>
    </w:p>
    <w:p w:rsidR="00A32860" w:rsidRPr="00A32860" w:rsidRDefault="00A32860" w:rsidP="00A32860">
      <w:pPr>
        <w:spacing w:line="360" w:lineRule="auto"/>
        <w:ind w:firstLineChars="200" w:firstLine="420"/>
        <w:rPr>
          <w:rFonts w:ascii="宋体" w:hAnsi="Courier New"/>
          <w:bCs/>
          <w:szCs w:val="22"/>
        </w:rPr>
      </w:pPr>
      <w:r w:rsidRPr="00A32860">
        <w:rPr>
          <w:rFonts w:ascii="宋体" w:hAnsi="宋体" w:hint="eastAsia"/>
          <w:bCs/>
        </w:rPr>
        <w:t>（2）</w:t>
      </w:r>
      <w:r w:rsidRPr="00A32860">
        <w:rPr>
          <w:rFonts w:ascii="宋体" w:hAnsi="Courier New" w:hint="eastAsia"/>
          <w:bCs/>
        </w:rPr>
        <w:t>具有良好的商业信誉，投标人近一年内在经营活动中无违法记录。在“信用中国”或国家市场监督管理总局的《国家企业信用信息公示系统》、“中国执行信息公开网”、“天眼查”“裁判文书网”等信息平台中，无行政处罚及失信记录等信息；</w:t>
      </w:r>
    </w:p>
    <w:p w:rsidR="00A32860" w:rsidRPr="00A32860" w:rsidRDefault="00A32860" w:rsidP="00A32860">
      <w:pPr>
        <w:spacing w:line="360" w:lineRule="auto"/>
        <w:ind w:firstLineChars="200" w:firstLine="420"/>
        <w:rPr>
          <w:rFonts w:ascii="宋体" w:hAnsi="Courier New"/>
          <w:bCs/>
        </w:rPr>
      </w:pPr>
      <w:r w:rsidRPr="00A32860">
        <w:rPr>
          <w:rFonts w:ascii="宋体" w:hAnsi="Courier New" w:hint="eastAsia"/>
          <w:bCs/>
        </w:rPr>
        <w:t>（3）具有健全的财务会计制度，财务状况和市场行为良好。没有处于被有权机关吊销营业执照、吊销资质、停业整顿、取消投标资格以及财产被接管、股权冻结、股东限高或进入破产程序无拖欠税务等；</w:t>
      </w:r>
    </w:p>
    <w:p w:rsidR="00A32860" w:rsidRPr="00A32860" w:rsidRDefault="00A32860" w:rsidP="00A32860">
      <w:pPr>
        <w:spacing w:line="360" w:lineRule="auto"/>
        <w:ind w:firstLineChars="200" w:firstLine="420"/>
        <w:rPr>
          <w:rFonts w:ascii="宋体" w:hAnsi="宋体"/>
          <w:color w:val="000000"/>
        </w:rPr>
      </w:pPr>
      <w:r w:rsidRPr="00A32860">
        <w:rPr>
          <w:rFonts w:ascii="宋体" w:hAnsi="宋体" w:hint="eastAsia"/>
          <w:color w:val="000000"/>
        </w:rPr>
        <w:t>（4）投标人应具有一定资金垫付能力，根据月度实际发生费用次月进行结算；</w:t>
      </w:r>
    </w:p>
    <w:p w:rsidR="00A32860" w:rsidRPr="00A32860" w:rsidRDefault="00A32860" w:rsidP="00A32860">
      <w:pPr>
        <w:spacing w:line="360" w:lineRule="auto"/>
        <w:ind w:firstLineChars="200" w:firstLine="420"/>
        <w:rPr>
          <w:rFonts w:ascii="宋体" w:hAnsi="宋体"/>
          <w:color w:val="000000"/>
        </w:rPr>
      </w:pPr>
      <w:r w:rsidRPr="00A32860">
        <w:rPr>
          <w:rFonts w:ascii="宋体" w:hAnsi="宋体" w:hint="eastAsia"/>
          <w:color w:val="000000"/>
        </w:rPr>
        <w:t>（5）投标人须认可招标人的工作指令，包括节、假日能正常开展工作的要求、无条件接受制造系统开展夜班餐的要求；</w:t>
      </w:r>
    </w:p>
    <w:p w:rsidR="00A32860" w:rsidRPr="00A32860" w:rsidRDefault="00A32860" w:rsidP="00A32860">
      <w:pPr>
        <w:ind w:firstLineChars="200" w:firstLine="420"/>
        <w:rPr>
          <w:color w:val="000000"/>
        </w:rPr>
      </w:pPr>
      <w:r w:rsidRPr="00A32860">
        <w:rPr>
          <w:rFonts w:hAnsi="宋体" w:hint="eastAsia"/>
          <w:color w:val="000000"/>
        </w:rPr>
        <w:t>（</w:t>
      </w:r>
      <w:r w:rsidRPr="00A32860">
        <w:rPr>
          <w:rFonts w:hAnsi="宋体" w:hint="eastAsia"/>
          <w:color w:val="000000"/>
        </w:rPr>
        <w:t>6</w:t>
      </w:r>
      <w:r w:rsidRPr="00A32860">
        <w:rPr>
          <w:rFonts w:hAnsi="宋体" w:hint="eastAsia"/>
          <w:color w:val="000000"/>
        </w:rPr>
        <w:t>）</w:t>
      </w:r>
      <w:r w:rsidRPr="00A32860">
        <w:rPr>
          <w:rFonts w:hint="eastAsia"/>
          <w:color w:val="000000"/>
        </w:rPr>
        <w:t>根据就餐人数购买食品安全责任险，保额不低于</w:t>
      </w:r>
      <w:r w:rsidRPr="00A32860">
        <w:rPr>
          <w:rFonts w:hint="eastAsia"/>
          <w:b/>
          <w:color w:val="000000"/>
        </w:rPr>
        <w:t>1000</w:t>
      </w:r>
      <w:r w:rsidRPr="00A32860">
        <w:rPr>
          <w:rFonts w:hint="eastAsia"/>
          <w:b/>
          <w:color w:val="000000"/>
        </w:rPr>
        <w:t>万</w:t>
      </w:r>
      <w:r w:rsidRPr="00A32860">
        <w:rPr>
          <w:rFonts w:hint="eastAsia"/>
          <w:color w:val="000000"/>
        </w:rPr>
        <w:t>；</w:t>
      </w:r>
    </w:p>
    <w:p w:rsidR="00A32860" w:rsidRPr="00A32860" w:rsidRDefault="00A32860" w:rsidP="00A32860">
      <w:pPr>
        <w:spacing w:line="360" w:lineRule="auto"/>
        <w:ind w:firstLineChars="200" w:firstLine="420"/>
        <w:rPr>
          <w:rFonts w:ascii="宋体" w:hAnsi="Courier New"/>
          <w:bCs/>
        </w:rPr>
      </w:pPr>
      <w:r w:rsidRPr="00A32860">
        <w:rPr>
          <w:rFonts w:ascii="宋体" w:hAnsi="Courier New" w:hint="eastAsia"/>
          <w:bCs/>
        </w:rPr>
        <w:t>（7）</w:t>
      </w:r>
      <w:r w:rsidRPr="00A32860">
        <w:rPr>
          <w:rFonts w:ascii="宋体" w:hAnsi="Courier New"/>
          <w:bCs/>
        </w:rPr>
        <w:t>企业对外担保说明（写明贵单位对外有无对外担保和质押业务，需加盖公章）</w:t>
      </w:r>
      <w:r w:rsidRPr="00A32860">
        <w:rPr>
          <w:rFonts w:ascii="宋体" w:hAnsi="Courier New" w:hint="eastAsia"/>
          <w:bCs/>
        </w:rPr>
        <w:t>；</w:t>
      </w:r>
    </w:p>
    <w:p w:rsidR="00A32860" w:rsidRPr="00A32860" w:rsidRDefault="00A32860" w:rsidP="00A32860">
      <w:pPr>
        <w:spacing w:line="360" w:lineRule="auto"/>
        <w:ind w:firstLineChars="200" w:firstLine="420"/>
        <w:rPr>
          <w:rFonts w:ascii="宋体" w:hAnsi="Courier New"/>
        </w:rPr>
      </w:pPr>
      <w:r w:rsidRPr="00A32860">
        <w:rPr>
          <w:rFonts w:ascii="宋体" w:hAnsi="宋体" w:hint="eastAsia"/>
          <w:szCs w:val="21"/>
        </w:rPr>
        <w:lastRenderedPageBreak/>
        <w:t>（8）</w:t>
      </w:r>
      <w:r w:rsidRPr="00A32860">
        <w:rPr>
          <w:rFonts w:ascii="宋体" w:hAnsi="Courier New" w:hint="eastAsia"/>
        </w:rPr>
        <w:t>投标人营业执照中经营范围包括餐饮服务和食品销售等方面具有承担本项目的能力，近三年内在经营活动中无重大违法记录；</w:t>
      </w:r>
    </w:p>
    <w:p w:rsidR="00A32860" w:rsidRPr="00A32860" w:rsidRDefault="00A32860" w:rsidP="00A32860">
      <w:pPr>
        <w:spacing w:line="360" w:lineRule="auto"/>
        <w:ind w:firstLineChars="200" w:firstLine="420"/>
        <w:rPr>
          <w:rFonts w:ascii="宋体" w:hAnsi="Courier New"/>
          <w:szCs w:val="21"/>
        </w:rPr>
      </w:pPr>
      <w:r w:rsidRPr="00A32860">
        <w:rPr>
          <w:rFonts w:ascii="宋体" w:hAnsi="Courier New" w:hint="eastAsia"/>
          <w:szCs w:val="21"/>
        </w:rPr>
        <w:t>（9）投标人没有被列入招标人处《黑名单》（《黑名单》指投标人</w:t>
      </w:r>
      <w:r w:rsidRPr="00A32860">
        <w:rPr>
          <w:rFonts w:ascii="宋体" w:hAnsi="Courier New"/>
          <w:szCs w:val="21"/>
        </w:rPr>
        <w:t>与招标人在</w:t>
      </w:r>
      <w:proofErr w:type="gramStart"/>
      <w:r w:rsidRPr="00A32860">
        <w:rPr>
          <w:rFonts w:ascii="宋体" w:hAnsi="Courier New"/>
          <w:szCs w:val="21"/>
        </w:rPr>
        <w:t>以往</w:t>
      </w:r>
      <w:r w:rsidRPr="00A32860">
        <w:rPr>
          <w:rFonts w:ascii="宋体" w:hAnsi="Courier New" w:hint="eastAsia"/>
          <w:szCs w:val="21"/>
        </w:rPr>
        <w:t>或</w:t>
      </w:r>
      <w:proofErr w:type="gramEnd"/>
      <w:r w:rsidRPr="00A32860">
        <w:rPr>
          <w:rFonts w:ascii="宋体" w:hAnsi="Courier New"/>
          <w:szCs w:val="21"/>
        </w:rPr>
        <w:t>正在</w:t>
      </w:r>
      <w:r w:rsidRPr="00A32860">
        <w:rPr>
          <w:rFonts w:ascii="宋体" w:hAnsi="Courier New" w:hint="eastAsia"/>
          <w:szCs w:val="21"/>
        </w:rPr>
        <w:t>进行</w:t>
      </w:r>
      <w:r w:rsidRPr="00A32860">
        <w:rPr>
          <w:rFonts w:ascii="宋体" w:hAnsi="Courier New"/>
          <w:szCs w:val="21"/>
        </w:rPr>
        <w:t>的合作中</w:t>
      </w:r>
      <w:r w:rsidRPr="00A32860">
        <w:rPr>
          <w:rFonts w:ascii="宋体" w:hAnsi="Courier New" w:hint="eastAsia"/>
          <w:szCs w:val="21"/>
        </w:rPr>
        <w:t>，</w:t>
      </w:r>
      <w:r w:rsidRPr="00A32860">
        <w:rPr>
          <w:rFonts w:ascii="宋体" w:hAnsi="Courier New"/>
          <w:szCs w:val="21"/>
        </w:rPr>
        <w:t>存在</w:t>
      </w:r>
      <w:r w:rsidRPr="00A32860">
        <w:rPr>
          <w:rFonts w:ascii="宋体" w:hAnsi="Courier New" w:hint="eastAsia"/>
          <w:szCs w:val="21"/>
        </w:rPr>
        <w:t>招标人</w:t>
      </w:r>
      <w:r w:rsidRPr="00A32860">
        <w:rPr>
          <w:rFonts w:ascii="宋体" w:hAnsi="Courier New"/>
          <w:szCs w:val="21"/>
        </w:rPr>
        <w:t>认为的</w:t>
      </w:r>
      <w:r w:rsidRPr="00A32860">
        <w:rPr>
          <w:rFonts w:ascii="宋体" w:hAnsi="Courier New" w:hint="eastAsia"/>
          <w:szCs w:val="21"/>
        </w:rPr>
        <w:t>违反合同</w:t>
      </w:r>
      <w:r w:rsidRPr="00A32860">
        <w:rPr>
          <w:rFonts w:ascii="宋体" w:hAnsi="Courier New"/>
          <w:szCs w:val="21"/>
        </w:rPr>
        <w:t>约定或</w:t>
      </w:r>
      <w:r w:rsidRPr="00A32860">
        <w:rPr>
          <w:rFonts w:ascii="宋体" w:hAnsi="Courier New" w:hint="eastAsia"/>
          <w:szCs w:val="21"/>
        </w:rPr>
        <w:t>违反法律法规</w:t>
      </w:r>
      <w:r w:rsidRPr="00A32860">
        <w:rPr>
          <w:rFonts w:ascii="宋体" w:hAnsi="Courier New"/>
          <w:szCs w:val="21"/>
        </w:rPr>
        <w:t>等的</w:t>
      </w:r>
      <w:r w:rsidRPr="00A32860">
        <w:rPr>
          <w:rFonts w:ascii="宋体" w:hAnsi="Courier New" w:hint="eastAsia"/>
          <w:szCs w:val="21"/>
        </w:rPr>
        <w:t>失信行为）的,</w:t>
      </w:r>
      <w:r w:rsidRPr="00A32860">
        <w:rPr>
          <w:rFonts w:ascii="Perpetua" w:hAnsi="Perpetua"/>
          <w:szCs w:val="21"/>
        </w:rPr>
        <w:t xml:space="preserve"> </w:t>
      </w:r>
      <w:r w:rsidRPr="00A32860">
        <w:rPr>
          <w:rFonts w:ascii="Perpetua" w:hAnsi="Perpetua"/>
          <w:szCs w:val="21"/>
        </w:rPr>
        <w:t>供方的直接或间接股东、法定代表人、董事、监事、高管非重</w:t>
      </w:r>
      <w:proofErr w:type="gramStart"/>
      <w:r w:rsidRPr="00A32860">
        <w:rPr>
          <w:rFonts w:ascii="Perpetua" w:hAnsi="Perpetua"/>
          <w:szCs w:val="21"/>
        </w:rPr>
        <w:t>汽员工</w:t>
      </w:r>
      <w:proofErr w:type="gramEnd"/>
      <w:r w:rsidRPr="00A32860">
        <w:rPr>
          <w:rFonts w:ascii="Perpetua" w:hAnsi="Perpetua"/>
          <w:szCs w:val="21"/>
        </w:rPr>
        <w:t>及其亲属</w:t>
      </w:r>
      <w:r w:rsidRPr="00A32860">
        <w:rPr>
          <w:rFonts w:ascii="宋体" w:hAnsi="Courier New" w:hint="eastAsia"/>
          <w:szCs w:val="21"/>
        </w:rPr>
        <w:t>；</w:t>
      </w:r>
    </w:p>
    <w:p w:rsidR="00A32860" w:rsidRPr="00A32860" w:rsidRDefault="00A32860" w:rsidP="00A32860">
      <w:pPr>
        <w:spacing w:line="360" w:lineRule="auto"/>
        <w:ind w:firstLineChars="200" w:firstLine="420"/>
        <w:rPr>
          <w:rFonts w:ascii="宋体" w:hAnsi="Courier New"/>
          <w:szCs w:val="21"/>
        </w:rPr>
      </w:pPr>
      <w:r w:rsidRPr="00A32860">
        <w:rPr>
          <w:rFonts w:ascii="宋体" w:hAnsi="宋体" w:hint="eastAsia"/>
        </w:rPr>
        <w:t>（10）</w:t>
      </w:r>
      <w:r w:rsidRPr="00A32860">
        <w:rPr>
          <w:rFonts w:ascii="Perpetua" w:hAnsi="Perpetua"/>
          <w:szCs w:val="21"/>
          <w:shd w:val="clear" w:color="auto" w:fill="FFFFFF"/>
        </w:rPr>
        <w:t>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r w:rsidRPr="00A32860">
        <w:rPr>
          <w:rFonts w:ascii="Perpetua" w:hAnsi="Perpetua" w:hint="eastAsia"/>
          <w:szCs w:val="21"/>
          <w:shd w:val="clear" w:color="auto" w:fill="FFFFFF"/>
        </w:rPr>
        <w:t>；</w:t>
      </w:r>
    </w:p>
    <w:p w:rsidR="00A32860" w:rsidRPr="00A32860" w:rsidRDefault="00A32860" w:rsidP="00A32860">
      <w:pPr>
        <w:spacing w:line="360" w:lineRule="auto"/>
        <w:ind w:firstLineChars="200" w:firstLine="420"/>
        <w:rPr>
          <w:rFonts w:ascii="宋体" w:hAnsi="Courier New"/>
        </w:rPr>
      </w:pPr>
      <w:r w:rsidRPr="00A32860">
        <w:rPr>
          <w:rFonts w:ascii="宋体" w:hAnsi="宋体" w:hint="eastAsia"/>
        </w:rPr>
        <w:t>（11）</w:t>
      </w:r>
      <w:r w:rsidRPr="00A32860">
        <w:rPr>
          <w:rFonts w:ascii="宋体" w:hAnsi="Courier New" w:hint="eastAsia"/>
        </w:rPr>
        <w:t>投标人须提供法人授权委托书</w:t>
      </w:r>
      <w:r w:rsidRPr="00A32860">
        <w:rPr>
          <w:rFonts w:ascii="宋体" w:hAnsi="Courier New" w:hint="eastAsia"/>
          <w:b/>
        </w:rPr>
        <w:t>原件，</w:t>
      </w:r>
      <w:r w:rsidRPr="00A32860">
        <w:rPr>
          <w:rFonts w:ascii="宋体" w:hAnsi="Courier New" w:hint="eastAsia"/>
        </w:rPr>
        <w:t>及投标单位的法定代表人或授权代表的身份证</w:t>
      </w:r>
      <w:r w:rsidRPr="00A32860">
        <w:rPr>
          <w:rFonts w:ascii="宋体" w:hAnsi="Courier New" w:hint="eastAsia"/>
          <w:b/>
        </w:rPr>
        <w:t>原件</w:t>
      </w:r>
      <w:r w:rsidRPr="00A32860">
        <w:rPr>
          <w:rFonts w:ascii="宋体" w:hAnsi="Courier New" w:hint="eastAsia"/>
        </w:rPr>
        <w:t>及复印件（加盖公章）；</w:t>
      </w:r>
    </w:p>
    <w:p w:rsidR="00A32860" w:rsidRPr="00A32860" w:rsidRDefault="00A32860" w:rsidP="00A32860">
      <w:pPr>
        <w:spacing w:line="360" w:lineRule="auto"/>
        <w:ind w:firstLineChars="200" w:firstLine="420"/>
        <w:rPr>
          <w:rFonts w:ascii="宋体" w:hAnsi="Courier New"/>
        </w:rPr>
      </w:pPr>
      <w:r w:rsidRPr="00A32860">
        <w:rPr>
          <w:rFonts w:ascii="宋体" w:hAnsi="宋体" w:hint="eastAsia"/>
        </w:rPr>
        <w:t>（12）</w:t>
      </w:r>
      <w:r w:rsidRPr="00A32860">
        <w:rPr>
          <w:rFonts w:ascii="宋体" w:hAnsi="Courier New" w:hint="eastAsia"/>
        </w:rPr>
        <w:t>投标人须具有完全履行招标文件的所有要求的能力；</w:t>
      </w:r>
    </w:p>
    <w:p w:rsidR="00A32860" w:rsidRPr="00A32860" w:rsidRDefault="00A32860" w:rsidP="00A32860">
      <w:pPr>
        <w:spacing w:line="360" w:lineRule="auto"/>
        <w:ind w:firstLineChars="200" w:firstLine="420"/>
        <w:rPr>
          <w:rFonts w:ascii="宋体" w:hAnsi="Courier New"/>
        </w:rPr>
      </w:pPr>
      <w:r w:rsidRPr="00A32860">
        <w:rPr>
          <w:rFonts w:ascii="宋体" w:hAnsi="宋体" w:hint="eastAsia"/>
        </w:rPr>
        <w:t>（13）</w:t>
      </w:r>
      <w:r w:rsidRPr="00A32860">
        <w:rPr>
          <w:rFonts w:ascii="宋体" w:hAnsi="Courier New" w:hint="eastAsia"/>
        </w:rPr>
        <w:t>本次招标项目不接受联合体投标；</w:t>
      </w:r>
    </w:p>
    <w:p w:rsidR="00A32860" w:rsidRPr="00A32860" w:rsidRDefault="00A32860" w:rsidP="00A32860">
      <w:pPr>
        <w:spacing w:line="360" w:lineRule="auto"/>
        <w:ind w:firstLineChars="200" w:firstLine="420"/>
        <w:rPr>
          <w:rFonts w:ascii="宋体" w:hAnsi="Courier New"/>
          <w:highlight w:val="yellow"/>
        </w:rPr>
      </w:pPr>
      <w:r w:rsidRPr="00A32860">
        <w:rPr>
          <w:rFonts w:ascii="宋体" w:hAnsi="Courier New" w:hint="eastAsia"/>
        </w:rPr>
        <w:t>（14）投标文件为电子标书（详见本招标文件“第二章 投标文件编制”）。逾期的投标文件，招标人不予受理。</w:t>
      </w:r>
    </w:p>
    <w:p w:rsidR="00A32860" w:rsidRPr="00A32860" w:rsidRDefault="00A32860" w:rsidP="00A32860">
      <w:pPr>
        <w:spacing w:line="360" w:lineRule="auto"/>
        <w:ind w:left="420" w:hanging="420"/>
        <w:outlineLvl w:val="1"/>
        <w:rPr>
          <w:rFonts w:ascii="黑体" w:eastAsia="黑体" w:hAnsi="Courier New"/>
          <w:b/>
          <w:bCs/>
          <w:sz w:val="28"/>
        </w:rPr>
      </w:pPr>
      <w:bookmarkStart w:id="10" w:name="_Toc47976591"/>
      <w:r w:rsidRPr="00A32860">
        <w:rPr>
          <w:rFonts w:ascii="黑体" w:eastAsia="黑体" w:hAnsi="Courier New" w:hint="eastAsia"/>
          <w:b/>
          <w:bCs/>
          <w:sz w:val="28"/>
        </w:rPr>
        <w:t>报名及招标文件的获取</w:t>
      </w:r>
      <w:bookmarkEnd w:id="10"/>
    </w:p>
    <w:p w:rsidR="00A32860" w:rsidRPr="00A32860" w:rsidRDefault="00A32860" w:rsidP="00A32860">
      <w:pPr>
        <w:spacing w:after="120" w:line="360" w:lineRule="auto"/>
        <w:ind w:firstLine="470"/>
        <w:rPr>
          <w:rFonts w:ascii="宋体" w:hAnsi="宋体" w:cs="宋体"/>
          <w:bCs/>
          <w:szCs w:val="22"/>
        </w:rPr>
      </w:pPr>
      <w:r w:rsidRPr="00A32860">
        <w:rPr>
          <w:rFonts w:ascii="宋体" w:hAnsi="宋体" w:cs="宋体" w:hint="eastAsia"/>
          <w:bCs/>
          <w:szCs w:val="22"/>
        </w:rPr>
        <w:t>4.1应标时间：凡有意参加投标者，请</w:t>
      </w:r>
      <w:r w:rsidRPr="00A32860">
        <w:rPr>
          <w:rFonts w:ascii="宋体" w:hAnsi="宋体" w:cs="宋体" w:hint="eastAsia"/>
          <w:bCs/>
          <w:color w:val="000000"/>
          <w:szCs w:val="22"/>
        </w:rPr>
        <w:t>于2</w:t>
      </w:r>
      <w:r w:rsidRPr="00A32860">
        <w:rPr>
          <w:rFonts w:ascii="宋体" w:hAnsi="宋体" w:cs="宋体" w:hint="eastAsia"/>
          <w:bCs/>
          <w:color w:val="000000"/>
          <w:szCs w:val="22"/>
          <w:u w:val="single"/>
        </w:rPr>
        <w:t>02</w:t>
      </w:r>
      <w:r w:rsidRPr="00A32860">
        <w:rPr>
          <w:rFonts w:ascii="宋体" w:hAnsi="宋体" w:cs="宋体"/>
          <w:bCs/>
          <w:color w:val="000000"/>
          <w:szCs w:val="22"/>
          <w:u w:val="single"/>
        </w:rPr>
        <w:t>6</w:t>
      </w:r>
      <w:r w:rsidRPr="00A32860">
        <w:rPr>
          <w:rFonts w:ascii="宋体" w:hAnsi="宋体" w:cs="宋体" w:hint="eastAsia"/>
          <w:bCs/>
          <w:color w:val="000000"/>
          <w:szCs w:val="22"/>
          <w:u w:val="single"/>
        </w:rPr>
        <w:t>年7月</w:t>
      </w:r>
      <w:r w:rsidRPr="00A32860">
        <w:rPr>
          <w:rFonts w:ascii="宋体" w:hAnsi="宋体" w:cs="宋体"/>
          <w:bCs/>
          <w:color w:val="000000"/>
          <w:szCs w:val="22"/>
          <w:u w:val="single"/>
        </w:rPr>
        <w:t>19</w:t>
      </w:r>
      <w:r w:rsidRPr="00A32860">
        <w:rPr>
          <w:rFonts w:ascii="宋体" w:hAnsi="宋体" w:cs="宋体" w:hint="eastAsia"/>
          <w:bCs/>
          <w:color w:val="000000"/>
          <w:szCs w:val="22"/>
          <w:u w:val="single"/>
        </w:rPr>
        <w:t>日</w:t>
      </w:r>
      <w:r w:rsidRPr="00A32860">
        <w:rPr>
          <w:rFonts w:ascii="宋体" w:hAnsi="宋体" w:cs="宋体"/>
          <w:bCs/>
          <w:color w:val="000000"/>
          <w:szCs w:val="22"/>
          <w:u w:val="single"/>
        </w:rPr>
        <w:t>23</w:t>
      </w:r>
      <w:r w:rsidRPr="00A32860">
        <w:rPr>
          <w:rFonts w:ascii="宋体" w:hAnsi="宋体" w:cs="宋体" w:hint="eastAsia"/>
          <w:bCs/>
          <w:color w:val="000000"/>
          <w:szCs w:val="22"/>
          <w:u w:val="single"/>
        </w:rPr>
        <w:t>时（报名截止时间）</w:t>
      </w:r>
      <w:r w:rsidRPr="00A32860">
        <w:rPr>
          <w:rFonts w:ascii="宋体" w:hAnsi="宋体" w:cs="宋体" w:hint="eastAsia"/>
          <w:bCs/>
          <w:szCs w:val="22"/>
          <w:u w:val="single"/>
        </w:rPr>
        <w:t>前</w:t>
      </w:r>
      <w:r w:rsidRPr="00A32860">
        <w:rPr>
          <w:rFonts w:ascii="宋体" w:hAnsi="宋体" w:cs="宋体" w:hint="eastAsia"/>
          <w:bCs/>
          <w:szCs w:val="22"/>
        </w:rPr>
        <w:t>在重汽e采</w:t>
      </w:r>
      <w:proofErr w:type="gramStart"/>
      <w:r w:rsidRPr="00A32860">
        <w:rPr>
          <w:rFonts w:ascii="宋体" w:hAnsi="宋体" w:cs="宋体" w:hint="eastAsia"/>
          <w:bCs/>
          <w:szCs w:val="22"/>
        </w:rPr>
        <w:t>通完成</w:t>
      </w:r>
      <w:proofErr w:type="gramEnd"/>
      <w:r w:rsidRPr="00A32860">
        <w:rPr>
          <w:rFonts w:ascii="宋体" w:hAnsi="宋体" w:cs="宋体" w:hint="eastAsia"/>
          <w:bCs/>
          <w:szCs w:val="22"/>
        </w:rPr>
        <w:t>应标，</w:t>
      </w:r>
      <w:r w:rsidRPr="00A32860">
        <w:rPr>
          <w:rFonts w:ascii="宋体" w:hAnsi="宋体" w:cs="宋体"/>
          <w:bCs/>
          <w:szCs w:val="22"/>
        </w:rPr>
        <w:t>e</w:t>
      </w:r>
      <w:r w:rsidRPr="00A32860">
        <w:rPr>
          <w:rFonts w:ascii="宋体" w:hAnsi="宋体" w:cs="宋体" w:hint="eastAsia"/>
          <w:bCs/>
          <w:szCs w:val="22"/>
        </w:rPr>
        <w:t>采通网址：</w:t>
      </w:r>
      <w:bookmarkStart w:id="11" w:name="OLE_LINK4"/>
      <w:r w:rsidRPr="00A32860">
        <w:rPr>
          <w:rFonts w:ascii="宋体" w:hAnsi="宋体" w:cs="宋体"/>
          <w:bCs/>
          <w:szCs w:val="22"/>
        </w:rPr>
        <w:fldChar w:fldCharType="begin"/>
      </w:r>
      <w:r w:rsidRPr="00A32860">
        <w:rPr>
          <w:rFonts w:ascii="宋体" w:hAnsi="宋体" w:cs="宋体"/>
          <w:bCs/>
          <w:szCs w:val="22"/>
        </w:rPr>
        <w:instrText xml:space="preserve"> HYPERLINK "https://ecaitong.sinotruk.com:8012" </w:instrText>
      </w:r>
      <w:r w:rsidRPr="00A32860">
        <w:rPr>
          <w:rFonts w:ascii="宋体" w:hAnsi="宋体" w:cs="宋体"/>
          <w:bCs/>
          <w:szCs w:val="22"/>
        </w:rPr>
        <w:fldChar w:fldCharType="separate"/>
      </w:r>
      <w:r w:rsidRPr="00A32860">
        <w:rPr>
          <w:rFonts w:ascii="宋体" w:hAnsi="宋体" w:cs="宋体"/>
          <w:bCs/>
          <w:color w:val="1F4F88"/>
          <w:szCs w:val="22"/>
        </w:rPr>
        <w:t>https://ecaitong.sinotruk.com:8012</w:t>
      </w:r>
      <w:r w:rsidRPr="00A32860">
        <w:rPr>
          <w:rFonts w:ascii="宋体" w:hAnsi="宋体" w:cs="宋体"/>
          <w:bCs/>
          <w:szCs w:val="22"/>
        </w:rPr>
        <w:fldChar w:fldCharType="end"/>
      </w:r>
      <w:bookmarkEnd w:id="11"/>
      <w:r w:rsidRPr="00A32860">
        <w:rPr>
          <w:rFonts w:ascii="宋体" w:hAnsi="宋体" w:cs="宋体" w:hint="eastAsia"/>
          <w:bCs/>
          <w:szCs w:val="22"/>
        </w:rPr>
        <w:t>。应标时可查看招标文件，并按应标要求递交以下应标资料（注意修改上传文件名称）进行初审。</w:t>
      </w:r>
    </w:p>
    <w:p w:rsidR="00A32860" w:rsidRPr="00A32860" w:rsidRDefault="00A32860" w:rsidP="00A32860">
      <w:pPr>
        <w:spacing w:line="360" w:lineRule="auto"/>
        <w:ind w:firstLineChars="200" w:firstLine="420"/>
        <w:rPr>
          <w:rFonts w:ascii="宋体" w:hAnsi="宋体" w:cs="宋体"/>
          <w:bCs/>
          <w:szCs w:val="22"/>
        </w:rPr>
      </w:pPr>
      <w:r w:rsidRPr="00A32860">
        <w:rPr>
          <w:rFonts w:ascii="宋体" w:hAnsi="宋体" w:cs="宋体" w:hint="eastAsia"/>
          <w:bCs/>
          <w:szCs w:val="22"/>
        </w:rPr>
        <w:t>4.1.1供方资质：统一社会信用代码的新版营业执照副本（加盖公章）、有效的食品经营许可证、信用中国（或国家企业信用信息公示系统）截图、开户信息。</w:t>
      </w:r>
    </w:p>
    <w:p w:rsidR="00A32860" w:rsidRPr="00A32860" w:rsidRDefault="00A32860" w:rsidP="00A32860">
      <w:pPr>
        <w:spacing w:after="120" w:line="360" w:lineRule="auto"/>
        <w:ind w:firstLine="470"/>
        <w:rPr>
          <w:rFonts w:ascii="宋体" w:hAnsi="宋体" w:cs="宋体"/>
          <w:bCs/>
          <w:szCs w:val="24"/>
        </w:rPr>
      </w:pPr>
      <w:r w:rsidRPr="00A32860">
        <w:rPr>
          <w:rFonts w:ascii="宋体" w:hAnsi="宋体" w:cs="宋体" w:hint="eastAsia"/>
          <w:bCs/>
          <w:szCs w:val="24"/>
        </w:rPr>
        <w:t>4.2.2企业简介：投标人基本情况表；</w:t>
      </w:r>
    </w:p>
    <w:p w:rsidR="00A32860" w:rsidRPr="00A32860" w:rsidRDefault="00A32860" w:rsidP="00A32860">
      <w:pPr>
        <w:spacing w:after="120" w:line="360" w:lineRule="auto"/>
        <w:ind w:firstLine="470"/>
        <w:rPr>
          <w:rFonts w:ascii="宋体" w:hAnsi="宋体" w:cs="宋体"/>
          <w:bCs/>
          <w:color w:val="000000"/>
          <w:szCs w:val="24"/>
        </w:rPr>
      </w:pPr>
      <w:r w:rsidRPr="00A32860">
        <w:rPr>
          <w:rFonts w:ascii="宋体" w:hAnsi="宋体" w:cs="宋体" w:hint="eastAsia"/>
          <w:bCs/>
          <w:szCs w:val="24"/>
        </w:rPr>
        <w:t>4.2.3项目业绩：</w:t>
      </w:r>
      <w:r w:rsidRPr="00A32860">
        <w:rPr>
          <w:rFonts w:ascii="宋体" w:hAnsi="宋体" w:cs="宋体" w:hint="eastAsia"/>
          <w:color w:val="000000"/>
          <w:szCs w:val="24"/>
        </w:rPr>
        <w:t>三年</w:t>
      </w:r>
      <w:r w:rsidRPr="00A32860">
        <w:rPr>
          <w:rFonts w:ascii="宋体" w:hAnsi="宋体" w:cs="宋体" w:hint="eastAsia"/>
          <w:bCs/>
          <w:szCs w:val="24"/>
        </w:rPr>
        <w:t>内签订的类似项目</w:t>
      </w:r>
      <w:r w:rsidRPr="00A32860">
        <w:rPr>
          <w:rFonts w:ascii="宋体" w:hAnsi="宋体" w:cs="宋体" w:hint="eastAsia"/>
          <w:bCs/>
          <w:color w:val="000000"/>
          <w:szCs w:val="24"/>
        </w:rPr>
        <w:t>（长期服务的餐饮服务项目）合同3份；</w:t>
      </w:r>
    </w:p>
    <w:p w:rsidR="00A32860" w:rsidRPr="00A32860" w:rsidRDefault="00A32860" w:rsidP="00A32860">
      <w:pPr>
        <w:spacing w:after="120" w:line="360" w:lineRule="auto"/>
        <w:ind w:firstLine="470"/>
        <w:rPr>
          <w:rFonts w:ascii="宋体" w:hAnsi="宋体" w:cs="宋体"/>
          <w:szCs w:val="22"/>
        </w:rPr>
      </w:pPr>
      <w:r w:rsidRPr="00A32860">
        <w:rPr>
          <w:rFonts w:ascii="宋体" w:hAnsi="宋体" w:cs="宋体" w:hint="eastAsia"/>
          <w:bCs/>
          <w:szCs w:val="22"/>
        </w:rPr>
        <w:t>4.2.4</w:t>
      </w:r>
      <w:r w:rsidRPr="00A32860">
        <w:rPr>
          <w:rFonts w:ascii="宋体" w:hAnsi="宋体" w:cs="宋体" w:hint="eastAsia"/>
          <w:bCs/>
          <w:szCs w:val="24"/>
        </w:rPr>
        <w:t>其他：</w:t>
      </w:r>
      <w:r w:rsidRPr="00A32860">
        <w:rPr>
          <w:rFonts w:ascii="宋体" w:hAnsi="宋体" w:cs="宋体" w:hint="eastAsia"/>
          <w:szCs w:val="22"/>
        </w:rPr>
        <w:t>法人授权委托书（</w:t>
      </w:r>
      <w:proofErr w:type="gramStart"/>
      <w:r w:rsidRPr="00A32860">
        <w:rPr>
          <w:rFonts w:ascii="宋体" w:hAnsi="宋体" w:cs="宋体" w:hint="eastAsia"/>
          <w:szCs w:val="22"/>
        </w:rPr>
        <w:t>含被授权</w:t>
      </w:r>
      <w:proofErr w:type="gramEnd"/>
      <w:r w:rsidRPr="00A32860">
        <w:rPr>
          <w:rFonts w:ascii="宋体" w:hAnsi="宋体" w:cs="宋体" w:hint="eastAsia"/>
          <w:szCs w:val="22"/>
        </w:rPr>
        <w:t>人身份证、电话、邮箱，被授权</w:t>
      </w:r>
      <w:proofErr w:type="gramStart"/>
      <w:r w:rsidRPr="00A32860">
        <w:rPr>
          <w:rFonts w:ascii="宋体" w:hAnsi="宋体" w:cs="宋体" w:hint="eastAsia"/>
          <w:szCs w:val="22"/>
        </w:rPr>
        <w:t>人为项目</w:t>
      </w:r>
      <w:proofErr w:type="gramEnd"/>
      <w:r w:rsidRPr="00A32860">
        <w:rPr>
          <w:rFonts w:ascii="宋体" w:hAnsi="宋体" w:cs="宋体" w:hint="eastAsia"/>
          <w:bCs/>
          <w:szCs w:val="22"/>
        </w:rPr>
        <w:t>联系人，不得随意更换</w:t>
      </w:r>
      <w:r w:rsidRPr="00A32860">
        <w:rPr>
          <w:rFonts w:ascii="宋体" w:hAnsi="宋体" w:cs="宋体" w:hint="eastAsia"/>
          <w:szCs w:val="22"/>
        </w:rPr>
        <w:t>）。</w:t>
      </w:r>
    </w:p>
    <w:p w:rsidR="00A32860" w:rsidRPr="00A32860" w:rsidRDefault="00A32860" w:rsidP="00A32860">
      <w:pPr>
        <w:spacing w:line="360" w:lineRule="auto"/>
        <w:ind w:firstLineChars="200" w:firstLine="420"/>
        <w:rPr>
          <w:rFonts w:ascii="宋体" w:hAnsi="宋体" w:cs="宋体"/>
          <w:bCs/>
          <w:szCs w:val="21"/>
        </w:rPr>
      </w:pPr>
      <w:r w:rsidRPr="00A32860">
        <w:rPr>
          <w:rFonts w:ascii="宋体" w:hAnsi="宋体" w:cs="宋体" w:hint="eastAsia"/>
          <w:bCs/>
          <w:szCs w:val="21"/>
        </w:rPr>
        <w:t>4.2</w:t>
      </w:r>
      <w:r w:rsidRPr="00A32860">
        <w:rPr>
          <w:rFonts w:ascii="宋体" w:hAnsi="宋体" w:cs="宋体" w:hint="eastAsia"/>
          <w:b/>
          <w:szCs w:val="21"/>
          <w:u w:val="single"/>
        </w:rPr>
        <w:t>应标审核通过后缴纳投标保证金</w:t>
      </w:r>
      <w:r w:rsidRPr="00A32860">
        <w:rPr>
          <w:rFonts w:ascii="宋体" w:hAnsi="宋体" w:cs="宋体" w:hint="eastAsia"/>
          <w:bCs/>
          <w:szCs w:val="21"/>
        </w:rPr>
        <w:t>。</w:t>
      </w:r>
    </w:p>
    <w:p w:rsidR="00A32860" w:rsidRPr="00A32860" w:rsidRDefault="00A32860" w:rsidP="00A32860">
      <w:pPr>
        <w:spacing w:line="360" w:lineRule="auto"/>
        <w:ind w:firstLineChars="200" w:firstLine="420"/>
        <w:rPr>
          <w:rFonts w:ascii="宋体" w:hAnsi="宋体" w:cs="宋体"/>
          <w:color w:val="000000"/>
          <w:szCs w:val="21"/>
        </w:rPr>
      </w:pPr>
      <w:r w:rsidRPr="00A32860">
        <w:rPr>
          <w:rFonts w:ascii="宋体" w:hAnsi="宋体" w:cs="宋体" w:hint="eastAsia"/>
          <w:szCs w:val="21"/>
        </w:rPr>
        <w:t>4.2.1 投标保证金的形式：电汇</w:t>
      </w:r>
      <w:proofErr w:type="gramStart"/>
      <w:r w:rsidRPr="00A32860">
        <w:rPr>
          <w:rFonts w:ascii="宋体" w:hAnsi="宋体" w:cs="宋体" w:hint="eastAsia"/>
          <w:color w:val="000000"/>
          <w:szCs w:val="21"/>
        </w:rPr>
        <w:t>或网银</w:t>
      </w:r>
      <w:proofErr w:type="gramEnd"/>
      <w:r w:rsidRPr="00A32860">
        <w:rPr>
          <w:rFonts w:ascii="宋体" w:hAnsi="宋体" w:cs="宋体" w:hint="eastAsia"/>
          <w:color w:val="000000"/>
          <w:szCs w:val="21"/>
        </w:rPr>
        <w:t>(需从投标人基本账户中转出)；</w:t>
      </w:r>
    </w:p>
    <w:p w:rsidR="00A32860" w:rsidRPr="00A32860" w:rsidRDefault="00A32860" w:rsidP="00A32860">
      <w:pPr>
        <w:spacing w:line="360" w:lineRule="auto"/>
        <w:ind w:firstLineChars="200" w:firstLine="420"/>
        <w:rPr>
          <w:rFonts w:ascii="宋体" w:hAnsi="宋体" w:cs="宋体"/>
          <w:color w:val="000000"/>
          <w:szCs w:val="21"/>
        </w:rPr>
      </w:pPr>
      <w:r w:rsidRPr="00A32860">
        <w:rPr>
          <w:rFonts w:ascii="宋体" w:hAnsi="宋体" w:cs="宋体" w:hint="eastAsia"/>
          <w:color w:val="000000"/>
          <w:szCs w:val="21"/>
        </w:rPr>
        <w:t>4.2.2 投标保证金的金额：人民币</w:t>
      </w:r>
      <w:r w:rsidRPr="00A32860">
        <w:rPr>
          <w:rFonts w:ascii="宋体" w:hAnsi="宋体" w:cs="宋体" w:hint="eastAsia"/>
          <w:b/>
          <w:color w:val="000000"/>
          <w:szCs w:val="21"/>
          <w:u w:val="single"/>
        </w:rPr>
        <w:t xml:space="preserve"> 2</w:t>
      </w:r>
      <w:r w:rsidRPr="00A32860">
        <w:rPr>
          <w:rFonts w:ascii="宋体" w:hAnsi="宋体" w:cs="宋体"/>
          <w:b/>
          <w:color w:val="000000"/>
          <w:szCs w:val="21"/>
          <w:u w:val="single"/>
        </w:rPr>
        <w:t>0000</w:t>
      </w:r>
      <w:r w:rsidRPr="00A32860">
        <w:rPr>
          <w:rFonts w:ascii="宋体" w:hAnsi="宋体" w:cs="宋体" w:hint="eastAsia"/>
          <w:b/>
          <w:color w:val="000000"/>
          <w:szCs w:val="21"/>
          <w:u w:val="single"/>
        </w:rPr>
        <w:t xml:space="preserve"> </w:t>
      </w:r>
      <w:r w:rsidRPr="00A32860">
        <w:rPr>
          <w:rFonts w:ascii="宋体" w:hAnsi="宋体" w:cs="宋体" w:hint="eastAsia"/>
          <w:color w:val="000000"/>
          <w:szCs w:val="21"/>
        </w:rPr>
        <w:t xml:space="preserve"> 元；</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hint="eastAsia"/>
          <w:szCs w:val="21"/>
        </w:rPr>
        <w:lastRenderedPageBreak/>
        <w:t>4.2.3 投标保证金收款账户信息：</w:t>
      </w:r>
    </w:p>
    <w:p w:rsidR="00A32860" w:rsidRPr="00A32860" w:rsidRDefault="00A32860" w:rsidP="00A32860">
      <w:pPr>
        <w:spacing w:line="360" w:lineRule="auto"/>
        <w:ind w:left="1" w:firstLineChars="235" w:firstLine="493"/>
        <w:rPr>
          <w:rFonts w:ascii="宋体" w:hAnsi="宋体" w:cs="宋体"/>
          <w:szCs w:val="21"/>
        </w:rPr>
      </w:pPr>
      <w:r w:rsidRPr="00A32860">
        <w:rPr>
          <w:rFonts w:ascii="宋体" w:hAnsi="宋体" w:cs="宋体" w:hint="eastAsia"/>
          <w:szCs w:val="21"/>
        </w:rPr>
        <w:t>户名：中国重汽集团大同齿轮有限公司</w:t>
      </w:r>
    </w:p>
    <w:p w:rsidR="00A32860" w:rsidRPr="00A32860" w:rsidRDefault="00A32860" w:rsidP="00A32860">
      <w:pPr>
        <w:spacing w:line="360" w:lineRule="auto"/>
        <w:ind w:left="1" w:firstLineChars="235" w:firstLine="493"/>
        <w:rPr>
          <w:rFonts w:ascii="宋体" w:hAnsi="宋体" w:cs="宋体"/>
          <w:szCs w:val="21"/>
        </w:rPr>
      </w:pPr>
      <w:r w:rsidRPr="00A32860">
        <w:rPr>
          <w:rFonts w:ascii="宋体" w:hAnsi="宋体" w:cs="宋体" w:hint="eastAsia"/>
          <w:szCs w:val="21"/>
        </w:rPr>
        <w:t>开户银行：中国农业银行股份有限公司大同城区支行</w:t>
      </w:r>
    </w:p>
    <w:p w:rsidR="00A32860" w:rsidRPr="00A32860" w:rsidRDefault="00A32860" w:rsidP="00A32860">
      <w:pPr>
        <w:spacing w:line="360" w:lineRule="auto"/>
        <w:ind w:left="1" w:firstLineChars="235" w:firstLine="493"/>
        <w:rPr>
          <w:rFonts w:ascii="宋体" w:hAnsi="宋体" w:cs="宋体"/>
          <w:szCs w:val="21"/>
        </w:rPr>
      </w:pPr>
      <w:r w:rsidRPr="00A32860">
        <w:rPr>
          <w:rFonts w:ascii="宋体" w:hAnsi="宋体" w:cs="宋体" w:hint="eastAsia"/>
          <w:szCs w:val="21"/>
        </w:rPr>
        <w:t>联行号</w:t>
      </w:r>
      <w:r w:rsidRPr="00A32860">
        <w:rPr>
          <w:rFonts w:ascii="宋体" w:hAnsi="宋体" w:cs="宋体"/>
          <w:szCs w:val="21"/>
        </w:rPr>
        <w:t>:103162027204</w:t>
      </w:r>
    </w:p>
    <w:p w:rsidR="00A32860" w:rsidRPr="00A32860" w:rsidRDefault="00A32860" w:rsidP="00A32860">
      <w:pPr>
        <w:spacing w:line="360" w:lineRule="auto"/>
        <w:ind w:left="1" w:firstLineChars="235" w:firstLine="493"/>
        <w:rPr>
          <w:rFonts w:ascii="宋体" w:hAnsi="宋体" w:cs="宋体"/>
          <w:szCs w:val="21"/>
        </w:rPr>
      </w:pPr>
      <w:r w:rsidRPr="00A32860">
        <w:rPr>
          <w:rFonts w:ascii="宋体" w:hAnsi="宋体" w:cs="宋体" w:hint="eastAsia"/>
          <w:szCs w:val="21"/>
        </w:rPr>
        <w:t>账号：</w:t>
      </w:r>
      <w:r w:rsidRPr="00A32860">
        <w:rPr>
          <w:rFonts w:ascii="宋体" w:hAnsi="宋体" w:cs="宋体"/>
          <w:szCs w:val="21"/>
        </w:rPr>
        <w:t>04272001040026121</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hint="eastAsia"/>
          <w:szCs w:val="21"/>
        </w:rPr>
        <w:t>4.2.4汇款备注信息：</w:t>
      </w:r>
      <w:r w:rsidRPr="00A32860">
        <w:rPr>
          <w:rFonts w:ascii="宋体" w:hAnsi="宋体" w:cs="宋体" w:hint="eastAsia"/>
          <w:color w:val="000000"/>
          <w:szCs w:val="21"/>
          <w:u w:val="single"/>
        </w:rPr>
        <w:t>2026年大齿公司职工餐厅外包服务项目投标保证金。</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hint="eastAsia"/>
          <w:szCs w:val="21"/>
        </w:rPr>
        <w:t>4.2.5</w:t>
      </w:r>
      <w:r w:rsidRPr="00A32860">
        <w:rPr>
          <w:rFonts w:ascii="宋体" w:hAnsi="宋体" w:cs="宋体" w:hint="eastAsia"/>
          <w:szCs w:val="21"/>
          <w:u w:val="single"/>
        </w:rPr>
        <w:t xml:space="preserve"> 投标保证金收取截至时间：</w:t>
      </w:r>
      <w:r w:rsidRPr="00A32860">
        <w:rPr>
          <w:rFonts w:ascii="宋体" w:hAnsi="宋体" w:cs="宋体" w:hint="eastAsia"/>
          <w:color w:val="000000"/>
          <w:szCs w:val="21"/>
          <w:u w:val="single"/>
        </w:rPr>
        <w:t>202</w:t>
      </w:r>
      <w:r w:rsidRPr="00A32860">
        <w:rPr>
          <w:rFonts w:ascii="宋体" w:hAnsi="宋体" w:cs="宋体"/>
          <w:color w:val="000000"/>
          <w:szCs w:val="21"/>
          <w:u w:val="single"/>
        </w:rPr>
        <w:t>6</w:t>
      </w:r>
      <w:r w:rsidRPr="00A32860">
        <w:rPr>
          <w:rFonts w:ascii="宋体" w:hAnsi="宋体" w:cs="宋体" w:hint="eastAsia"/>
          <w:color w:val="000000"/>
          <w:szCs w:val="21"/>
          <w:u w:val="single"/>
        </w:rPr>
        <w:t>年7月1</w:t>
      </w:r>
      <w:r w:rsidRPr="00A32860">
        <w:rPr>
          <w:rFonts w:ascii="宋体" w:hAnsi="宋体" w:cs="宋体"/>
          <w:color w:val="000000"/>
          <w:szCs w:val="21"/>
          <w:u w:val="single"/>
        </w:rPr>
        <w:t>9</w:t>
      </w:r>
      <w:r w:rsidRPr="00A32860">
        <w:rPr>
          <w:rFonts w:ascii="宋体" w:hAnsi="宋体" w:cs="宋体" w:hint="eastAsia"/>
          <w:color w:val="000000"/>
          <w:szCs w:val="21"/>
          <w:u w:val="single"/>
        </w:rPr>
        <w:t>日23时。</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hint="eastAsia"/>
          <w:szCs w:val="21"/>
        </w:rPr>
        <w:t>4.2.6说明：</w:t>
      </w:r>
    </w:p>
    <w:p w:rsidR="00A32860" w:rsidRPr="00A32860" w:rsidRDefault="00A32860" w:rsidP="00A32860">
      <w:pPr>
        <w:spacing w:line="360" w:lineRule="auto"/>
        <w:ind w:left="1" w:firstLineChars="235" w:firstLine="493"/>
        <w:rPr>
          <w:rFonts w:ascii="宋体" w:hAnsi="宋体" w:cs="宋体"/>
          <w:szCs w:val="21"/>
        </w:rPr>
      </w:pPr>
      <w:r w:rsidRPr="00A32860">
        <w:rPr>
          <w:rFonts w:ascii="宋体" w:hAnsi="宋体" w:cs="宋体" w:hint="eastAsia"/>
          <w:szCs w:val="21"/>
        </w:rPr>
        <w:t>（1）招标人按照财务制度退款，在确定中标人后，按投标人所提供的账户信息一个付款周期内退还投标保证金（本金，不计息）。</w:t>
      </w:r>
    </w:p>
    <w:p w:rsidR="00A32860" w:rsidRPr="00A32860" w:rsidRDefault="00A32860" w:rsidP="00A32860">
      <w:pPr>
        <w:spacing w:line="360" w:lineRule="auto"/>
        <w:ind w:firstLineChars="235" w:firstLine="493"/>
        <w:rPr>
          <w:rFonts w:ascii="宋体" w:hAnsi="宋体" w:cs="宋体"/>
          <w:szCs w:val="21"/>
        </w:rPr>
      </w:pPr>
      <w:r w:rsidRPr="00A32860">
        <w:rPr>
          <w:rFonts w:ascii="宋体" w:hAnsi="宋体" w:cs="宋体" w:hint="eastAsia"/>
          <w:szCs w:val="21"/>
        </w:rPr>
        <w:t>（2）投标人在向招标人出示《投标保证金缴纳凭证》后方可进行投标。</w:t>
      </w:r>
    </w:p>
    <w:p w:rsidR="00A32860" w:rsidRPr="00A32860" w:rsidRDefault="00A32860" w:rsidP="00A32860">
      <w:pPr>
        <w:spacing w:line="360" w:lineRule="auto"/>
        <w:ind w:firstLineChars="235" w:firstLine="493"/>
        <w:rPr>
          <w:rFonts w:ascii="宋体" w:hAnsi="宋体" w:cs="宋体"/>
          <w:szCs w:val="21"/>
        </w:rPr>
      </w:pPr>
      <w:r w:rsidRPr="00A32860">
        <w:rPr>
          <w:rFonts w:ascii="宋体" w:hAnsi="宋体" w:cs="宋体" w:hint="eastAsia"/>
          <w:szCs w:val="21"/>
        </w:rPr>
        <w:t>（3）发生以下情况时，招标人有权没收保证金：</w:t>
      </w:r>
    </w:p>
    <w:p w:rsidR="00A32860" w:rsidRPr="00A32860" w:rsidRDefault="00A32860" w:rsidP="00A32860">
      <w:pPr>
        <w:spacing w:line="360" w:lineRule="auto"/>
        <w:ind w:firstLineChars="400" w:firstLine="840"/>
        <w:rPr>
          <w:rFonts w:ascii="宋体" w:hAnsi="宋体" w:cs="宋体"/>
          <w:szCs w:val="21"/>
        </w:rPr>
      </w:pPr>
      <w:r w:rsidRPr="00A32860">
        <w:rPr>
          <w:rFonts w:ascii="宋体" w:hAnsi="宋体" w:cs="宋体" w:hint="eastAsia"/>
          <w:szCs w:val="21"/>
        </w:rPr>
        <w:t>a）截至开标前3个工作日，投标人无正当理由且未以书面形式递交说明而在投标截止日不来投标的；</w:t>
      </w:r>
    </w:p>
    <w:p w:rsidR="00A32860" w:rsidRPr="00A32860" w:rsidRDefault="00A32860" w:rsidP="00A32860">
      <w:pPr>
        <w:spacing w:line="360" w:lineRule="auto"/>
        <w:ind w:firstLineChars="400" w:firstLine="840"/>
        <w:rPr>
          <w:rFonts w:ascii="宋体" w:hAnsi="宋体" w:cs="宋体"/>
          <w:szCs w:val="21"/>
        </w:rPr>
      </w:pPr>
      <w:r w:rsidRPr="00A32860">
        <w:rPr>
          <w:rFonts w:ascii="宋体" w:hAnsi="宋体" w:cs="宋体" w:hint="eastAsia"/>
          <w:szCs w:val="21"/>
        </w:rPr>
        <w:t>b）投标人递送投标文件后，无正当理由放弃投标的；</w:t>
      </w:r>
    </w:p>
    <w:p w:rsidR="00A32860" w:rsidRPr="00A32860" w:rsidRDefault="00A32860" w:rsidP="00A32860">
      <w:pPr>
        <w:spacing w:line="360" w:lineRule="auto"/>
        <w:ind w:firstLineChars="400" w:firstLine="840"/>
        <w:rPr>
          <w:rFonts w:ascii="宋体" w:hAnsi="宋体" w:cs="宋体"/>
          <w:szCs w:val="21"/>
        </w:rPr>
      </w:pPr>
      <w:r w:rsidRPr="00A32860">
        <w:rPr>
          <w:rFonts w:ascii="宋体" w:hAnsi="宋体" w:cs="宋体" w:hint="eastAsia"/>
          <w:szCs w:val="21"/>
        </w:rPr>
        <w:t>c）自中标通知书发出之日起30日内，中标人无正当理由不签订合同的；</w:t>
      </w:r>
    </w:p>
    <w:p w:rsidR="00A32860" w:rsidRPr="00A32860" w:rsidRDefault="00A32860" w:rsidP="00A32860">
      <w:pPr>
        <w:spacing w:line="360" w:lineRule="auto"/>
        <w:ind w:firstLineChars="400" w:firstLine="840"/>
        <w:rPr>
          <w:rFonts w:ascii="宋体" w:hAnsi="宋体" w:cs="宋体"/>
          <w:szCs w:val="21"/>
        </w:rPr>
      </w:pPr>
      <w:r w:rsidRPr="00A32860">
        <w:rPr>
          <w:rFonts w:ascii="宋体" w:hAnsi="宋体" w:cs="宋体" w:hint="eastAsia"/>
          <w:szCs w:val="21"/>
        </w:rPr>
        <w:t>d）投标人在投标过程中被查实有串标、围标、陪标等违规违纪行为的；</w:t>
      </w:r>
    </w:p>
    <w:p w:rsidR="00A32860" w:rsidRPr="00A32860" w:rsidRDefault="00A32860" w:rsidP="00A32860">
      <w:pPr>
        <w:spacing w:line="360" w:lineRule="auto"/>
        <w:ind w:firstLineChars="400" w:firstLine="840"/>
        <w:rPr>
          <w:rFonts w:ascii="宋体" w:hAnsi="宋体" w:cs="宋体"/>
          <w:szCs w:val="21"/>
        </w:rPr>
      </w:pPr>
      <w:r w:rsidRPr="00A32860">
        <w:rPr>
          <w:rFonts w:ascii="宋体" w:hAnsi="宋体" w:cs="宋体" w:hint="eastAsia"/>
          <w:szCs w:val="21"/>
        </w:rPr>
        <w:t>e）投标人有违约违规行为或被投诉、举报的，在调查处理期间，保证金暂不退还，待调查处理结束后按有关规定处理。</w:t>
      </w:r>
    </w:p>
    <w:p w:rsidR="00A32860" w:rsidRPr="00A32860" w:rsidRDefault="00A32860" w:rsidP="00A32860">
      <w:pPr>
        <w:spacing w:line="360" w:lineRule="auto"/>
        <w:ind w:firstLineChars="200" w:firstLine="420"/>
        <w:rPr>
          <w:rFonts w:ascii="宋体" w:hAnsi="宋体" w:cs="宋体"/>
          <w:bCs/>
          <w:color w:val="000000"/>
          <w:szCs w:val="21"/>
        </w:rPr>
      </w:pPr>
      <w:r w:rsidRPr="00A32860">
        <w:rPr>
          <w:rFonts w:ascii="宋体" w:hAnsi="宋体" w:cs="宋体" w:hint="eastAsia"/>
          <w:bCs/>
          <w:szCs w:val="21"/>
        </w:rPr>
        <w:t>4.3投标时间：应标审核通过后，投标人在重汽e采</w:t>
      </w:r>
      <w:proofErr w:type="gramStart"/>
      <w:r w:rsidRPr="00A32860">
        <w:rPr>
          <w:rFonts w:ascii="宋体" w:hAnsi="宋体" w:cs="宋体" w:hint="eastAsia"/>
          <w:bCs/>
          <w:szCs w:val="21"/>
        </w:rPr>
        <w:t>通进行</w:t>
      </w:r>
      <w:proofErr w:type="gramEnd"/>
      <w:r w:rsidRPr="00A32860">
        <w:rPr>
          <w:rFonts w:ascii="宋体" w:hAnsi="宋体" w:cs="宋体" w:hint="eastAsia"/>
          <w:bCs/>
          <w:szCs w:val="21"/>
        </w:rPr>
        <w:t>投标，</w:t>
      </w:r>
      <w:r w:rsidRPr="00A32860">
        <w:rPr>
          <w:rFonts w:ascii="宋体" w:hAnsi="宋体" w:cs="宋体" w:hint="eastAsia"/>
          <w:bCs/>
          <w:szCs w:val="21"/>
          <w:u w:val="single"/>
        </w:rPr>
        <w:t>投标截止</w:t>
      </w:r>
      <w:r w:rsidRPr="00A32860">
        <w:rPr>
          <w:rFonts w:ascii="宋体" w:hAnsi="宋体" w:cs="宋体" w:hint="eastAsia"/>
          <w:bCs/>
          <w:color w:val="000000"/>
          <w:szCs w:val="21"/>
          <w:u w:val="single"/>
        </w:rPr>
        <w:t>时间202</w:t>
      </w:r>
      <w:r w:rsidRPr="00A32860">
        <w:rPr>
          <w:rFonts w:ascii="宋体" w:hAnsi="宋体" w:cs="宋体"/>
          <w:bCs/>
          <w:color w:val="000000"/>
          <w:szCs w:val="21"/>
          <w:u w:val="single"/>
        </w:rPr>
        <w:t>6</w:t>
      </w:r>
      <w:r w:rsidRPr="00A32860">
        <w:rPr>
          <w:rFonts w:ascii="宋体" w:hAnsi="宋体" w:cs="宋体" w:hint="eastAsia"/>
          <w:bCs/>
          <w:color w:val="000000"/>
          <w:szCs w:val="21"/>
          <w:u w:val="single"/>
        </w:rPr>
        <w:t>年7月</w:t>
      </w:r>
      <w:r w:rsidRPr="00A32860">
        <w:rPr>
          <w:rFonts w:ascii="宋体" w:hAnsi="宋体" w:cs="宋体"/>
          <w:bCs/>
          <w:color w:val="000000"/>
          <w:szCs w:val="21"/>
          <w:u w:val="single"/>
        </w:rPr>
        <w:t>24</w:t>
      </w:r>
      <w:r w:rsidRPr="00A32860">
        <w:rPr>
          <w:rFonts w:ascii="宋体" w:hAnsi="宋体" w:cs="宋体" w:hint="eastAsia"/>
          <w:bCs/>
          <w:color w:val="000000"/>
          <w:szCs w:val="21"/>
          <w:u w:val="single"/>
        </w:rPr>
        <w:t>日</w:t>
      </w:r>
      <w:r w:rsidRPr="00A32860">
        <w:rPr>
          <w:rFonts w:ascii="宋体" w:hAnsi="宋体" w:cs="宋体"/>
          <w:bCs/>
          <w:color w:val="000000"/>
          <w:szCs w:val="21"/>
          <w:u w:val="single"/>
        </w:rPr>
        <w:t>23</w:t>
      </w:r>
      <w:r w:rsidRPr="00A32860">
        <w:rPr>
          <w:rFonts w:ascii="宋体" w:hAnsi="宋体" w:cs="宋体" w:hint="eastAsia"/>
          <w:bCs/>
          <w:color w:val="000000"/>
          <w:szCs w:val="21"/>
          <w:u w:val="single"/>
        </w:rPr>
        <w:t>时</w:t>
      </w:r>
      <w:r w:rsidRPr="00A32860">
        <w:rPr>
          <w:rFonts w:ascii="宋体" w:hAnsi="宋体" w:cs="宋体" w:hint="eastAsia"/>
          <w:bCs/>
          <w:color w:val="000000"/>
          <w:szCs w:val="21"/>
        </w:rPr>
        <w:t>。按照要求递交以下投标资料。</w:t>
      </w:r>
    </w:p>
    <w:p w:rsidR="00A32860" w:rsidRPr="00A32860" w:rsidRDefault="00A32860" w:rsidP="00A32860">
      <w:pPr>
        <w:spacing w:after="120" w:line="360" w:lineRule="auto"/>
        <w:ind w:firstLine="470"/>
        <w:rPr>
          <w:rFonts w:ascii="宋体" w:hAnsi="宋体" w:cs="宋体"/>
          <w:bCs/>
          <w:color w:val="000000"/>
          <w:szCs w:val="21"/>
        </w:rPr>
      </w:pPr>
      <w:r w:rsidRPr="00A32860">
        <w:rPr>
          <w:rFonts w:ascii="宋体" w:hAnsi="宋体" w:cs="宋体" w:hint="eastAsia"/>
          <w:bCs/>
          <w:color w:val="000000"/>
          <w:szCs w:val="21"/>
        </w:rPr>
        <w:t>4.3.1资质证明文件：具体内容详见招标文件；</w:t>
      </w:r>
    </w:p>
    <w:p w:rsidR="00A32860" w:rsidRPr="00A32860" w:rsidRDefault="00A32860" w:rsidP="00A32860">
      <w:pPr>
        <w:spacing w:after="120" w:line="360" w:lineRule="auto"/>
        <w:ind w:firstLine="470"/>
        <w:rPr>
          <w:rFonts w:ascii="宋体" w:hAnsi="宋体" w:cs="宋体"/>
          <w:bCs/>
          <w:color w:val="000000"/>
          <w:szCs w:val="21"/>
        </w:rPr>
      </w:pPr>
      <w:r w:rsidRPr="00A32860">
        <w:rPr>
          <w:rFonts w:ascii="宋体" w:hAnsi="宋体" w:cs="宋体" w:hint="eastAsia"/>
          <w:bCs/>
          <w:color w:val="000000"/>
          <w:szCs w:val="21"/>
        </w:rPr>
        <w:t>4.3.2技术标文件：具体内容详见招标文件；</w:t>
      </w:r>
    </w:p>
    <w:p w:rsidR="00A32860" w:rsidRPr="00A32860" w:rsidRDefault="00A32860" w:rsidP="00A32860">
      <w:pPr>
        <w:spacing w:after="120" w:line="360" w:lineRule="auto"/>
        <w:ind w:firstLine="470"/>
        <w:rPr>
          <w:rFonts w:ascii="宋体" w:hAnsi="宋体" w:cs="宋体"/>
          <w:bCs/>
          <w:color w:val="000000"/>
          <w:szCs w:val="21"/>
        </w:rPr>
      </w:pPr>
      <w:r w:rsidRPr="00A32860">
        <w:rPr>
          <w:rFonts w:ascii="宋体" w:hAnsi="宋体" w:cs="宋体"/>
          <w:bCs/>
          <w:color w:val="000000"/>
          <w:szCs w:val="21"/>
        </w:rPr>
        <w:t>4.3.3</w:t>
      </w:r>
      <w:r w:rsidRPr="00A32860">
        <w:rPr>
          <w:rFonts w:ascii="宋体" w:hAnsi="宋体" w:cs="宋体" w:hint="eastAsia"/>
          <w:bCs/>
          <w:color w:val="000000"/>
          <w:szCs w:val="21"/>
        </w:rPr>
        <w:t>商务标文件：具体内容详见招标文件；</w:t>
      </w:r>
    </w:p>
    <w:p w:rsidR="00A32860" w:rsidRPr="00A32860" w:rsidRDefault="00A32860" w:rsidP="00A32860">
      <w:pPr>
        <w:spacing w:after="120" w:line="360" w:lineRule="auto"/>
        <w:ind w:firstLine="470"/>
        <w:rPr>
          <w:rFonts w:ascii="宋体" w:hAnsi="宋体" w:cs="宋体"/>
          <w:bCs/>
          <w:color w:val="000000"/>
          <w:szCs w:val="21"/>
        </w:rPr>
      </w:pPr>
      <w:r w:rsidRPr="00A32860">
        <w:rPr>
          <w:rFonts w:ascii="宋体" w:hAnsi="宋体" w:cs="宋体" w:hint="eastAsia"/>
          <w:bCs/>
          <w:color w:val="000000"/>
          <w:szCs w:val="21"/>
        </w:rPr>
        <w:t>4.3.</w:t>
      </w:r>
      <w:r w:rsidRPr="00A32860">
        <w:rPr>
          <w:rFonts w:ascii="宋体" w:hAnsi="宋体" w:cs="宋体"/>
          <w:bCs/>
          <w:color w:val="000000"/>
          <w:szCs w:val="21"/>
        </w:rPr>
        <w:t>4</w:t>
      </w:r>
      <w:r w:rsidRPr="00A32860">
        <w:rPr>
          <w:rFonts w:ascii="宋体" w:hAnsi="宋体" w:cs="宋体" w:hint="eastAsia"/>
          <w:bCs/>
          <w:color w:val="000000"/>
          <w:szCs w:val="21"/>
        </w:rPr>
        <w:t>近三年财务报告；</w:t>
      </w:r>
    </w:p>
    <w:p w:rsidR="00A32860" w:rsidRPr="00A32860" w:rsidRDefault="00A32860" w:rsidP="00A32860">
      <w:pPr>
        <w:spacing w:after="120" w:line="360" w:lineRule="auto"/>
        <w:ind w:firstLine="470"/>
        <w:rPr>
          <w:rFonts w:ascii="宋体" w:hAnsi="宋体" w:cs="宋体"/>
          <w:bCs/>
          <w:color w:val="000000"/>
          <w:szCs w:val="21"/>
        </w:rPr>
      </w:pPr>
      <w:r w:rsidRPr="00A32860">
        <w:rPr>
          <w:rFonts w:ascii="宋体" w:hAnsi="宋体" w:cs="宋体" w:hint="eastAsia"/>
          <w:bCs/>
          <w:color w:val="000000"/>
          <w:szCs w:val="21"/>
        </w:rPr>
        <w:t>4.3.</w:t>
      </w:r>
      <w:r w:rsidRPr="00A32860">
        <w:rPr>
          <w:rFonts w:ascii="宋体" w:hAnsi="宋体" w:cs="宋体"/>
          <w:bCs/>
          <w:color w:val="000000"/>
          <w:szCs w:val="21"/>
        </w:rPr>
        <w:t>5</w:t>
      </w:r>
      <w:r w:rsidRPr="00A32860">
        <w:rPr>
          <w:rFonts w:ascii="宋体" w:hAnsi="宋体" w:cs="宋体" w:hint="eastAsia"/>
          <w:bCs/>
          <w:color w:val="000000"/>
          <w:szCs w:val="21"/>
        </w:rPr>
        <w:t>其他：投标保证金缴纳电子回单。</w:t>
      </w:r>
    </w:p>
    <w:p w:rsidR="00A32860" w:rsidRPr="00A32860" w:rsidRDefault="00A32860" w:rsidP="00A32860">
      <w:pPr>
        <w:spacing w:after="120" w:line="360" w:lineRule="auto"/>
        <w:ind w:firstLine="470"/>
        <w:rPr>
          <w:rFonts w:ascii="宋体" w:hAnsi="宋体" w:cs="宋体"/>
          <w:bCs/>
          <w:color w:val="000000"/>
          <w:szCs w:val="21"/>
        </w:rPr>
      </w:pPr>
      <w:r w:rsidRPr="00A32860">
        <w:rPr>
          <w:rFonts w:ascii="宋体" w:hAnsi="宋体" w:cs="宋体" w:hint="eastAsia"/>
          <w:bCs/>
          <w:color w:val="000000"/>
          <w:szCs w:val="21"/>
        </w:rPr>
        <w:t>4.4开标时间：</w:t>
      </w:r>
      <w:r w:rsidRPr="00A32860">
        <w:rPr>
          <w:rFonts w:ascii="宋体" w:hAnsi="宋体" w:cs="宋体" w:hint="eastAsia"/>
          <w:bCs/>
          <w:color w:val="000000"/>
          <w:szCs w:val="21"/>
          <w:u w:val="single"/>
        </w:rPr>
        <w:t>202</w:t>
      </w:r>
      <w:r w:rsidRPr="00A32860">
        <w:rPr>
          <w:rFonts w:ascii="宋体" w:hAnsi="宋体" w:cs="宋体"/>
          <w:bCs/>
          <w:color w:val="000000"/>
          <w:szCs w:val="21"/>
          <w:u w:val="single"/>
        </w:rPr>
        <w:t>6</w:t>
      </w:r>
      <w:r w:rsidRPr="00A32860">
        <w:rPr>
          <w:rFonts w:ascii="宋体" w:hAnsi="宋体" w:cs="宋体" w:hint="eastAsia"/>
          <w:bCs/>
          <w:color w:val="000000"/>
          <w:szCs w:val="21"/>
          <w:u w:val="single"/>
        </w:rPr>
        <w:t>年7月</w:t>
      </w:r>
      <w:r w:rsidRPr="00A32860">
        <w:rPr>
          <w:rFonts w:ascii="宋体" w:hAnsi="宋体" w:cs="宋体"/>
          <w:bCs/>
          <w:color w:val="000000"/>
          <w:szCs w:val="21"/>
          <w:u w:val="single"/>
        </w:rPr>
        <w:t>25</w:t>
      </w:r>
      <w:r w:rsidRPr="00A32860">
        <w:rPr>
          <w:rFonts w:ascii="宋体" w:hAnsi="宋体" w:cs="宋体" w:hint="eastAsia"/>
          <w:bCs/>
          <w:color w:val="000000"/>
          <w:szCs w:val="21"/>
          <w:u w:val="single"/>
        </w:rPr>
        <w:t>日9:30(初定）。</w:t>
      </w:r>
      <w:r w:rsidRPr="00A32860">
        <w:rPr>
          <w:rFonts w:ascii="宋体" w:hAnsi="宋体" w:cs="宋体" w:hint="eastAsia"/>
          <w:bCs/>
          <w:color w:val="000000"/>
          <w:szCs w:val="21"/>
        </w:rPr>
        <w:t>在重汽e采</w:t>
      </w:r>
      <w:proofErr w:type="gramStart"/>
      <w:r w:rsidRPr="00A32860">
        <w:rPr>
          <w:rFonts w:ascii="宋体" w:hAnsi="宋体" w:cs="宋体" w:hint="eastAsia"/>
          <w:bCs/>
          <w:color w:val="000000"/>
          <w:szCs w:val="21"/>
        </w:rPr>
        <w:t>通进行</w:t>
      </w:r>
      <w:proofErr w:type="gramEnd"/>
      <w:r w:rsidRPr="00A32860">
        <w:rPr>
          <w:rFonts w:ascii="宋体" w:hAnsi="宋体" w:cs="宋体" w:hint="eastAsia"/>
          <w:bCs/>
          <w:color w:val="000000"/>
          <w:szCs w:val="21"/>
        </w:rPr>
        <w:t>开标。</w:t>
      </w:r>
    </w:p>
    <w:p w:rsidR="00A32860" w:rsidRPr="00A32860" w:rsidRDefault="00A32860" w:rsidP="00A32860">
      <w:pPr>
        <w:spacing w:line="360" w:lineRule="auto"/>
        <w:ind w:firstLineChars="200" w:firstLine="420"/>
        <w:rPr>
          <w:rFonts w:ascii="宋体" w:hAnsi="宋体" w:cs="宋体"/>
          <w:bCs/>
          <w:szCs w:val="21"/>
        </w:rPr>
      </w:pPr>
      <w:r w:rsidRPr="00A32860">
        <w:rPr>
          <w:rFonts w:ascii="宋体" w:hAnsi="宋体" w:cs="宋体" w:hint="eastAsia"/>
          <w:bCs/>
          <w:color w:val="000000"/>
          <w:szCs w:val="21"/>
        </w:rPr>
        <w:t>注意：e采通上传文件采取电子版文件，文件资料均要加盖公章。需提供的材料</w:t>
      </w:r>
      <w:r w:rsidRPr="00A32860">
        <w:rPr>
          <w:rFonts w:ascii="宋体" w:hAnsi="宋体" w:cs="宋体" w:hint="eastAsia"/>
          <w:bCs/>
          <w:szCs w:val="21"/>
        </w:rPr>
        <w:t>按顺序</w:t>
      </w:r>
      <w:r w:rsidRPr="00A32860">
        <w:rPr>
          <w:rFonts w:ascii="宋体" w:hAnsi="宋体" w:cs="宋体" w:hint="eastAsia"/>
          <w:bCs/>
          <w:szCs w:val="21"/>
        </w:rPr>
        <w:lastRenderedPageBreak/>
        <w:t>要求每一页原文件扫描在一页上，禁止两页或多页合并扫描在一页，以上资料扫描文件必须清晰可辨否则影响审核，由此造成一切后果均由投标人承担。扫描文件格式为pdf格式，禁止采用压缩文件格式或图片格式。</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bCs/>
          <w:szCs w:val="21"/>
        </w:rPr>
        <w:t>4.5</w:t>
      </w:r>
      <w:r w:rsidRPr="00A32860">
        <w:rPr>
          <w:rFonts w:ascii="宋体" w:hAnsi="宋体" w:cs="宋体" w:hint="eastAsia"/>
          <w:szCs w:val="21"/>
        </w:rPr>
        <w:t>报名时请按照附件《非生产供应商注册操作手册》完成平台注册（网址：</w:t>
      </w:r>
      <w:hyperlink r:id="rId8" w:anchor="/login），注册时，业务主管部门选择/" w:history="1">
        <w:r w:rsidRPr="00A32860">
          <w:rPr>
            <w:rFonts w:ascii="宋体" w:hAnsi="宋体" w:cs="宋体"/>
            <w:szCs w:val="21"/>
          </w:rPr>
          <w:t>https://ecaitong.sinotruk.com:8012</w:t>
        </w:r>
        <w:r w:rsidRPr="00A32860">
          <w:rPr>
            <w:rFonts w:ascii="宋体" w:hAnsi="宋体" w:cs="宋体" w:hint="eastAsia"/>
            <w:szCs w:val="21"/>
          </w:rPr>
          <w:t>），已注册的不用重复注册，注册时，</w:t>
        </w:r>
        <w:r w:rsidRPr="00A32860">
          <w:rPr>
            <w:rFonts w:ascii="宋体" w:hAnsi="宋体" w:cs="宋体" w:hint="eastAsia"/>
            <w:b/>
            <w:szCs w:val="21"/>
          </w:rPr>
          <w:t>配套能力</w:t>
        </w:r>
        <w:r w:rsidRPr="00A32860">
          <w:rPr>
            <w:rFonts w:ascii="宋体" w:hAnsi="宋体" w:cs="宋体" w:hint="eastAsia"/>
            <w:szCs w:val="21"/>
          </w:rPr>
          <w:t>-</w:t>
        </w:r>
        <w:r w:rsidRPr="00A32860">
          <w:rPr>
            <w:rFonts w:ascii="宋体" w:hAnsi="宋体" w:cs="宋体" w:hint="eastAsia"/>
            <w:b/>
            <w:szCs w:val="21"/>
          </w:rPr>
          <w:t>供货类别选择“非生产招标-服务-班车食堂”</w:t>
        </w:r>
        <w:r w:rsidRPr="00A32860">
          <w:rPr>
            <w:rFonts w:ascii="宋体" w:hAnsi="宋体" w:cs="宋体" w:hint="eastAsia"/>
            <w:szCs w:val="21"/>
          </w:rPr>
          <w:t>。</w:t>
        </w:r>
      </w:hyperlink>
      <w:r w:rsidRPr="00A32860">
        <w:rPr>
          <w:rFonts w:ascii="宋体" w:hAnsi="宋体" w:cs="宋体" w:hint="eastAsia"/>
          <w:szCs w:val="21"/>
        </w:rPr>
        <w:t>项目编号为</w:t>
      </w:r>
      <w:r w:rsidRPr="00A32860">
        <w:rPr>
          <w:rFonts w:ascii="宋体" w:hAnsi="宋体" w:cs="宋体" w:hint="eastAsia"/>
          <w:color w:val="000000"/>
          <w:szCs w:val="21"/>
        </w:rPr>
        <w:t>“</w:t>
      </w:r>
      <w:r w:rsidRPr="00A32860">
        <w:rPr>
          <w:rFonts w:ascii="宋体" w:hAnsi="宋体" w:cs="宋体"/>
          <w:color w:val="000000"/>
          <w:szCs w:val="21"/>
        </w:rPr>
        <w:t xml:space="preserve"> </w:t>
      </w:r>
      <w:r w:rsidRPr="00A32860">
        <w:rPr>
          <w:rFonts w:ascii="宋体" w:hAnsi="宋体" w:cs="宋体"/>
          <w:color w:val="000000"/>
          <w:szCs w:val="21"/>
          <w:u w:val="single"/>
        </w:rPr>
        <w:t>ZBGL2026070144</w:t>
      </w:r>
      <w:r w:rsidRPr="00A32860">
        <w:rPr>
          <w:rFonts w:ascii="宋体" w:hAnsi="宋体" w:cs="宋体" w:hint="eastAsia"/>
          <w:color w:val="000000"/>
          <w:szCs w:val="21"/>
        </w:rPr>
        <w:t>”</w:t>
      </w:r>
      <w:r w:rsidRPr="00A32860">
        <w:rPr>
          <w:rFonts w:ascii="宋体" w:hAnsi="宋体" w:cs="宋体" w:hint="eastAsia"/>
          <w:szCs w:val="21"/>
        </w:rPr>
        <w:t>。注册并审核通过后，按照短信账号、密码登录，方能参与本项目投标。</w:t>
      </w:r>
    </w:p>
    <w:p w:rsidR="00A32860" w:rsidRPr="00A32860" w:rsidRDefault="00A32860" w:rsidP="00A32860">
      <w:pPr>
        <w:spacing w:line="360" w:lineRule="auto"/>
        <w:ind w:firstLineChars="200" w:firstLine="420"/>
        <w:rPr>
          <w:rFonts w:ascii="宋体" w:hAnsi="宋体" w:cs="宋体"/>
          <w:b/>
          <w:szCs w:val="21"/>
        </w:rPr>
      </w:pPr>
      <w:r w:rsidRPr="00A32860">
        <w:rPr>
          <w:rFonts w:ascii="宋体" w:hAnsi="宋体" w:cs="宋体"/>
          <w:szCs w:val="21"/>
        </w:rPr>
        <w:t>4.6</w:t>
      </w:r>
      <w:r w:rsidRPr="00A32860">
        <w:rPr>
          <w:rFonts w:ascii="宋体" w:hAnsi="宋体" w:cs="宋体" w:hint="eastAsia"/>
          <w:szCs w:val="21"/>
        </w:rPr>
        <w:t>资格审查方式：</w:t>
      </w:r>
    </w:p>
    <w:p w:rsidR="00A32860" w:rsidRPr="00A32860" w:rsidRDefault="00A32860" w:rsidP="00A32860">
      <w:pPr>
        <w:spacing w:line="360" w:lineRule="auto"/>
        <w:ind w:firstLine="480"/>
        <w:rPr>
          <w:rFonts w:ascii="宋体" w:hAnsi="宋体" w:cs="宋体"/>
          <w:b/>
          <w:bCs/>
          <w:szCs w:val="21"/>
        </w:rPr>
      </w:pPr>
      <w:r w:rsidRPr="00A32860">
        <w:rPr>
          <w:rFonts w:ascii="宋体" w:hAnsi="宋体" w:cs="宋体" w:hint="eastAsia"/>
          <w:szCs w:val="21"/>
        </w:rPr>
        <w:t>本项目实行资格后审，应标报名成功不代表资格审查通过，以最终通过资格审查委员会的审查为准。</w:t>
      </w:r>
    </w:p>
    <w:p w:rsidR="00A32860" w:rsidRPr="00A32860" w:rsidRDefault="00A32860" w:rsidP="00A32860">
      <w:pPr>
        <w:spacing w:line="360" w:lineRule="auto"/>
        <w:rPr>
          <w:rFonts w:ascii="宋体" w:hAnsi="宋体" w:cs="宋体"/>
          <w:b/>
          <w:szCs w:val="21"/>
        </w:rPr>
      </w:pPr>
      <w:r w:rsidRPr="00A32860">
        <w:rPr>
          <w:rFonts w:ascii="宋体" w:hAnsi="宋体" w:cs="宋体"/>
          <w:b/>
          <w:szCs w:val="21"/>
        </w:rPr>
        <w:t>5</w:t>
      </w:r>
      <w:r w:rsidRPr="00A32860">
        <w:rPr>
          <w:rFonts w:ascii="宋体" w:hAnsi="宋体" w:cs="宋体" w:hint="eastAsia"/>
          <w:b/>
          <w:szCs w:val="21"/>
        </w:rPr>
        <w:t>、投标文件的递交</w:t>
      </w:r>
    </w:p>
    <w:p w:rsidR="00A32860" w:rsidRPr="00A32860" w:rsidRDefault="00A32860" w:rsidP="00A32860">
      <w:pPr>
        <w:spacing w:line="360" w:lineRule="auto"/>
        <w:ind w:firstLineChars="200" w:firstLine="420"/>
        <w:rPr>
          <w:rFonts w:ascii="宋体" w:hAnsi="宋体" w:cs="宋体"/>
          <w:color w:val="000000"/>
          <w:szCs w:val="21"/>
        </w:rPr>
      </w:pPr>
      <w:r w:rsidRPr="00A32860">
        <w:rPr>
          <w:rFonts w:ascii="宋体" w:hAnsi="宋体" w:cs="宋体" w:hint="eastAsia"/>
          <w:color w:val="000000"/>
          <w:szCs w:val="21"/>
        </w:rPr>
        <w:t>5.1 电子版投标文件应在2026年7月</w:t>
      </w:r>
      <w:r w:rsidRPr="00A32860">
        <w:rPr>
          <w:rFonts w:ascii="宋体" w:hAnsi="宋体" w:cs="宋体"/>
          <w:color w:val="000000"/>
          <w:szCs w:val="21"/>
        </w:rPr>
        <w:t>24</w:t>
      </w:r>
      <w:r w:rsidRPr="00A32860">
        <w:rPr>
          <w:rFonts w:ascii="宋体" w:hAnsi="宋体" w:cs="宋体" w:hint="eastAsia"/>
          <w:color w:val="000000"/>
          <w:szCs w:val="21"/>
        </w:rPr>
        <w:t>日</w:t>
      </w:r>
      <w:r w:rsidRPr="00A32860">
        <w:rPr>
          <w:rFonts w:ascii="宋体" w:hAnsi="宋体" w:cs="宋体"/>
          <w:color w:val="000000"/>
          <w:szCs w:val="21"/>
        </w:rPr>
        <w:t>23</w:t>
      </w:r>
      <w:r w:rsidRPr="00A32860">
        <w:rPr>
          <w:rFonts w:ascii="宋体" w:hAnsi="宋体" w:cs="宋体" w:hint="eastAsia"/>
          <w:color w:val="000000"/>
          <w:szCs w:val="21"/>
        </w:rPr>
        <w:t>时前上传至e采通。</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hint="eastAsia"/>
          <w:color w:val="000000"/>
          <w:szCs w:val="21"/>
        </w:rPr>
        <w:t>5.2 逾期未上传的投标文件，招标人不予受理。</w:t>
      </w:r>
    </w:p>
    <w:p w:rsidR="00A32860" w:rsidRPr="00A32860" w:rsidRDefault="00A32860" w:rsidP="00A32860">
      <w:pPr>
        <w:spacing w:line="360" w:lineRule="auto"/>
        <w:ind w:firstLineChars="200" w:firstLine="420"/>
        <w:rPr>
          <w:rFonts w:ascii="宋体" w:hAnsi="宋体" w:cs="宋体"/>
          <w:color w:val="000000"/>
          <w:szCs w:val="21"/>
        </w:rPr>
      </w:pPr>
      <w:r w:rsidRPr="00A32860">
        <w:rPr>
          <w:rFonts w:ascii="宋体" w:hAnsi="宋体" w:cs="宋体" w:hint="eastAsia"/>
          <w:color w:val="000000"/>
          <w:szCs w:val="21"/>
        </w:rPr>
        <w:t>5.3 开标当日，投标人携带纸质版标书（一正两副，装订成册）到开标现场。</w:t>
      </w:r>
    </w:p>
    <w:p w:rsidR="00A32860" w:rsidRPr="00A32860" w:rsidRDefault="00A32860" w:rsidP="00A32860">
      <w:pPr>
        <w:spacing w:line="360" w:lineRule="auto"/>
        <w:rPr>
          <w:rFonts w:ascii="宋体" w:hAnsi="宋体" w:cs="宋体"/>
          <w:color w:val="000000"/>
          <w:szCs w:val="21"/>
        </w:rPr>
      </w:pPr>
      <w:r w:rsidRPr="00A32860">
        <w:rPr>
          <w:rFonts w:ascii="宋体" w:hAnsi="宋体" w:cs="宋体"/>
          <w:b/>
          <w:szCs w:val="21"/>
        </w:rPr>
        <w:t>6</w:t>
      </w:r>
      <w:r w:rsidRPr="00A32860">
        <w:rPr>
          <w:rFonts w:ascii="宋体" w:hAnsi="宋体" w:cs="宋体" w:hint="eastAsia"/>
          <w:b/>
          <w:szCs w:val="21"/>
        </w:rPr>
        <w:t>、招标公告发布媒介</w:t>
      </w:r>
    </w:p>
    <w:p w:rsidR="00A32860" w:rsidRPr="00A32860" w:rsidRDefault="00A32860" w:rsidP="00A32860">
      <w:pPr>
        <w:spacing w:line="360" w:lineRule="auto"/>
        <w:ind w:firstLineChars="200" w:firstLine="420"/>
        <w:rPr>
          <w:rFonts w:ascii="宋体" w:hAnsi="宋体" w:cs="宋体"/>
          <w:color w:val="000000"/>
          <w:szCs w:val="21"/>
        </w:rPr>
      </w:pPr>
      <w:r w:rsidRPr="00A32860">
        <w:rPr>
          <w:rFonts w:ascii="宋体" w:hAnsi="宋体" w:cs="宋体" w:hint="eastAsia"/>
          <w:color w:val="000000"/>
          <w:szCs w:val="21"/>
        </w:rPr>
        <w:t>本次招标公告在中国重汽官方网站公开媒体发布。</w:t>
      </w:r>
    </w:p>
    <w:p w:rsidR="00A32860" w:rsidRPr="00A32860" w:rsidRDefault="00A32860" w:rsidP="00A32860">
      <w:pPr>
        <w:spacing w:line="360" w:lineRule="auto"/>
        <w:rPr>
          <w:rFonts w:ascii="宋体" w:hAnsi="宋体" w:cs="宋体"/>
          <w:b/>
          <w:szCs w:val="21"/>
        </w:rPr>
      </w:pPr>
      <w:r w:rsidRPr="00A32860">
        <w:rPr>
          <w:rFonts w:ascii="宋体" w:hAnsi="宋体" w:cs="宋体"/>
          <w:b/>
          <w:szCs w:val="21"/>
        </w:rPr>
        <w:t>7</w:t>
      </w:r>
      <w:r w:rsidRPr="00A32860">
        <w:rPr>
          <w:rFonts w:ascii="宋体" w:hAnsi="宋体" w:cs="宋体" w:hint="eastAsia"/>
          <w:b/>
          <w:szCs w:val="21"/>
        </w:rPr>
        <w:t>、 联系方式</w:t>
      </w:r>
    </w:p>
    <w:p w:rsidR="00A32860" w:rsidRPr="00A32860" w:rsidRDefault="00A32860" w:rsidP="00A32860">
      <w:pPr>
        <w:spacing w:line="360" w:lineRule="auto"/>
        <w:ind w:firstLineChars="200" w:firstLine="420"/>
        <w:rPr>
          <w:rFonts w:ascii="宋体" w:hAnsi="宋体" w:cs="宋体"/>
          <w:bCs/>
          <w:szCs w:val="21"/>
        </w:rPr>
      </w:pPr>
      <w:bookmarkStart w:id="12" w:name="OLE_LINK7"/>
      <w:r w:rsidRPr="00A32860">
        <w:rPr>
          <w:rFonts w:ascii="宋体" w:hAnsi="宋体" w:cs="宋体" w:hint="eastAsia"/>
          <w:szCs w:val="21"/>
        </w:rPr>
        <w:t>招 标 人：</w:t>
      </w:r>
      <w:r w:rsidRPr="00A32860">
        <w:rPr>
          <w:rFonts w:ascii="宋体" w:hAnsi="宋体" w:cs="宋体" w:hint="eastAsia"/>
          <w:bCs/>
          <w:szCs w:val="21"/>
        </w:rPr>
        <w:t>中国重汽集团大同齿轮有限公司</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hint="eastAsia"/>
          <w:szCs w:val="21"/>
        </w:rPr>
        <w:t>联 系 人：李国强，联系方式：</w:t>
      </w:r>
      <w:r w:rsidRPr="00A32860">
        <w:rPr>
          <w:rFonts w:ascii="宋体" w:hAnsi="宋体" w:cs="宋体"/>
          <w:szCs w:val="21"/>
        </w:rPr>
        <w:t>13503520433</w:t>
      </w:r>
    </w:p>
    <w:p w:rsidR="00A32860" w:rsidRPr="00A32860" w:rsidRDefault="00A32860" w:rsidP="00A32860">
      <w:pPr>
        <w:spacing w:line="360" w:lineRule="auto"/>
        <w:ind w:firstLineChars="200" w:firstLine="420"/>
        <w:rPr>
          <w:rFonts w:ascii="宋体" w:hAnsi="宋体" w:cs="宋体"/>
          <w:szCs w:val="21"/>
        </w:rPr>
      </w:pPr>
      <w:r w:rsidRPr="00A32860">
        <w:rPr>
          <w:rFonts w:ascii="宋体" w:hAnsi="宋体" w:cs="宋体" w:hint="eastAsia"/>
          <w:szCs w:val="21"/>
        </w:rPr>
        <w:t>地址：山西省大同市云州区</w:t>
      </w:r>
      <w:proofErr w:type="gramStart"/>
      <w:r w:rsidRPr="00A32860">
        <w:rPr>
          <w:rFonts w:ascii="宋体" w:hAnsi="宋体" w:cs="宋体" w:hint="eastAsia"/>
          <w:szCs w:val="21"/>
        </w:rPr>
        <w:t>云州街99号</w:t>
      </w:r>
      <w:proofErr w:type="gramEnd"/>
    </w:p>
    <w:bookmarkEnd w:id="12"/>
    <w:p w:rsidR="00A32860" w:rsidRPr="00A32860" w:rsidRDefault="00A32860" w:rsidP="00A32860">
      <w:pPr>
        <w:spacing w:line="360" w:lineRule="auto"/>
        <w:jc w:val="left"/>
        <w:rPr>
          <w:rFonts w:ascii="宋体" w:hAnsi="Courier New"/>
          <w:szCs w:val="21"/>
        </w:rPr>
      </w:pPr>
      <w:r w:rsidRPr="00A32860">
        <w:rPr>
          <w:rFonts w:ascii="宋体" w:hAnsi="宋体" w:cs="宋体" w:hint="eastAsia"/>
          <w:szCs w:val="21"/>
        </w:rPr>
        <w:t>以上条款最终解释权归中国重汽集团大同齿轮有限公司所有。</w:t>
      </w:r>
    </w:p>
    <w:p w:rsidR="00A32860" w:rsidRPr="00A32860" w:rsidRDefault="00A32860" w:rsidP="00A32860">
      <w:pPr>
        <w:spacing w:line="360" w:lineRule="auto"/>
        <w:jc w:val="left"/>
        <w:rPr>
          <w:rFonts w:ascii="宋体" w:hAnsi="Courier New"/>
          <w:szCs w:val="21"/>
        </w:rPr>
      </w:pPr>
    </w:p>
    <w:p w:rsidR="00A32860" w:rsidRPr="00A32860" w:rsidRDefault="00A32860" w:rsidP="00A32860">
      <w:pPr>
        <w:spacing w:line="360" w:lineRule="auto"/>
        <w:rPr>
          <w:rFonts w:ascii="宋体" w:hAnsi="Courier New"/>
          <w:szCs w:val="21"/>
          <w:highlight w:val="cyan"/>
          <w:u w:val="single"/>
        </w:rPr>
      </w:pPr>
    </w:p>
    <w:p w:rsidR="00A32860" w:rsidRPr="00A32860" w:rsidRDefault="00A32860" w:rsidP="00A32860">
      <w:pPr>
        <w:spacing w:line="360" w:lineRule="auto"/>
        <w:jc w:val="right"/>
        <w:rPr>
          <w:rFonts w:ascii="宋体" w:hAnsi="Courier New"/>
          <w:szCs w:val="21"/>
          <w:highlight w:val="cyan"/>
          <w:u w:val="single"/>
        </w:rPr>
      </w:pPr>
    </w:p>
    <w:p w:rsidR="00A32860" w:rsidRPr="00A32860" w:rsidRDefault="00A32860" w:rsidP="00A32860">
      <w:pPr>
        <w:spacing w:line="360" w:lineRule="auto"/>
        <w:jc w:val="right"/>
        <w:rPr>
          <w:rFonts w:ascii="宋体" w:hAnsi="Courier New"/>
          <w:szCs w:val="21"/>
          <w:highlight w:val="cyan"/>
          <w:u w:val="single"/>
        </w:rPr>
      </w:pPr>
    </w:p>
    <w:p w:rsidR="00A32860" w:rsidRPr="00A32860" w:rsidRDefault="00A32860" w:rsidP="00A32860">
      <w:pPr>
        <w:spacing w:line="360" w:lineRule="auto"/>
        <w:ind w:firstLineChars="3100" w:firstLine="6510"/>
        <w:rPr>
          <w:rFonts w:ascii="宋体" w:hAnsi="Courier New"/>
          <w:color w:val="000000"/>
          <w:szCs w:val="21"/>
          <w:u w:val="single"/>
        </w:rPr>
      </w:pPr>
      <w:r w:rsidRPr="00A32860">
        <w:rPr>
          <w:rFonts w:ascii="宋体" w:hAnsi="Courier New" w:hint="eastAsia"/>
          <w:color w:val="000000"/>
          <w:szCs w:val="21"/>
          <w:u w:val="single"/>
        </w:rPr>
        <w:t>2026年7月</w:t>
      </w:r>
      <w:r w:rsidRPr="00A32860">
        <w:rPr>
          <w:rFonts w:ascii="宋体" w:hAnsi="Courier New"/>
          <w:color w:val="000000"/>
          <w:szCs w:val="21"/>
          <w:u w:val="single"/>
        </w:rPr>
        <w:t xml:space="preserve"> 15</w:t>
      </w:r>
      <w:r w:rsidRPr="00A32860">
        <w:rPr>
          <w:rFonts w:ascii="宋体" w:hAnsi="Courier New" w:hint="eastAsia"/>
          <w:color w:val="000000"/>
          <w:szCs w:val="21"/>
          <w:u w:val="single"/>
        </w:rPr>
        <w:t>日</w:t>
      </w:r>
    </w:p>
    <w:p w:rsidR="00A32860" w:rsidRPr="00A32860" w:rsidRDefault="00A32860" w:rsidP="00A32860">
      <w:pPr>
        <w:spacing w:line="360" w:lineRule="auto"/>
        <w:outlineLvl w:val="0"/>
        <w:rPr>
          <w:rFonts w:ascii="黑体" w:eastAsia="黑体" w:hAnsi="Courier New"/>
          <w:b/>
          <w:bCs/>
          <w:sz w:val="36"/>
          <w:szCs w:val="36"/>
        </w:rPr>
      </w:pPr>
    </w:p>
    <w:p w:rsidR="00A32860" w:rsidRPr="00A32860" w:rsidRDefault="00A32860" w:rsidP="00A32860">
      <w:pPr>
        <w:pStyle w:val="22"/>
      </w:pPr>
    </w:p>
    <w:sectPr w:rsidR="00A32860" w:rsidRPr="00A32860">
      <w:headerReference w:type="default" r:id="rId9"/>
      <w:footerReference w:type="even"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884" w:rsidRDefault="009F4884">
      <w:r>
        <w:separator/>
      </w:r>
    </w:p>
  </w:endnote>
  <w:endnote w:type="continuationSeparator" w:id="0">
    <w:p w:rsidR="009F4884" w:rsidRDefault="009F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Perpetua">
    <w:altName w:val="PMingLiU-ExtB"/>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5" w:rsidRDefault="00A32860">
    <w:pPr>
      <w:pStyle w:val="af"/>
      <w:framePr w:wrap="around" w:vAnchor="text" w:hAnchor="margin" w:xAlign="center" w:y="1"/>
      <w:rPr>
        <w:rStyle w:val="af3"/>
      </w:rPr>
    </w:pPr>
    <w:r>
      <w:fldChar w:fldCharType="begin"/>
    </w:r>
    <w:r>
      <w:rPr>
        <w:rStyle w:val="af3"/>
      </w:rPr>
      <w:instrText xml:space="preserve">PAGE  </w:instrText>
    </w:r>
    <w:r>
      <w:fldChar w:fldCharType="end"/>
    </w:r>
  </w:p>
  <w:p w:rsidR="00A00B05" w:rsidRDefault="009F4884">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5" w:rsidRDefault="00A32860">
    <w:pPr>
      <w:pStyle w:val="af"/>
      <w:jc w:val="center"/>
      <w:rPr>
        <w:sz w:val="21"/>
        <w:szCs w:val="20"/>
      </w:rPr>
    </w:pPr>
    <w:r>
      <w:rPr>
        <w:noProof/>
        <w:sz w:val="21"/>
      </w:rPr>
      <mc:AlternateContent>
        <mc:Choice Requires="wps">
          <w:drawing>
            <wp:anchor distT="0" distB="0" distL="114300" distR="114300" simplePos="0" relativeHeight="251659264" behindDoc="0" locked="0" layoutInCell="1" allowOverlap="1" wp14:anchorId="6803B0B7" wp14:editId="709F3D6F">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0B05" w:rsidRDefault="00A32860">
                          <w:pPr>
                            <w:pStyle w:val="af"/>
                          </w:pPr>
                          <w:r>
                            <w:fldChar w:fldCharType="begin"/>
                          </w:r>
                          <w:r>
                            <w:instrText xml:space="preserve"> PAGE  \* MERGEFORMAT </w:instrText>
                          </w:r>
                          <w:r>
                            <w:fldChar w:fldCharType="separate"/>
                          </w:r>
                          <w:r w:rsidR="00D3068B">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03B0B7" id="_x0000_t202" coordsize="21600,21600" o:spt="202" path="m,l,21600r21600,l21600,xe">
              <v:stroke joinstyle="miter"/>
              <v:path gradientshapeok="t" o:connecttype="rect"/>
            </v:shapetype>
            <v:shape id="文本框 2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D8Yg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3H2D8YgIAAAwFAAAOAAAAAAAAAAAAAAAAAC4CAABkcnMvZTJvRG9jLnht&#10;bFBLAQItABQABgAIAAAAIQBxqtG51wAAAAUBAAAPAAAAAAAAAAAAAAAAALwEAABkcnMvZG93bnJl&#10;di54bWxQSwUGAAAAAAQABADzAAAAwAUAAAAA&#10;" filled="f" stroked="f" strokeweight=".5pt">
              <v:textbox style="mso-fit-shape-to-text:t" inset="0,0,0,0">
                <w:txbxContent>
                  <w:p w:rsidR="00A00B05" w:rsidRDefault="00A32860">
                    <w:pPr>
                      <w:pStyle w:val="af"/>
                    </w:pPr>
                    <w:r>
                      <w:fldChar w:fldCharType="begin"/>
                    </w:r>
                    <w:r>
                      <w:instrText xml:space="preserve"> PAGE  \* MERGEFORMAT </w:instrText>
                    </w:r>
                    <w:r>
                      <w:fldChar w:fldCharType="separate"/>
                    </w:r>
                    <w:r w:rsidR="00D3068B">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5" w:rsidRDefault="00A32860">
    <w:pPr>
      <w:pStyle w:val="af"/>
    </w:pPr>
    <w:r>
      <w:rPr>
        <w:noProof/>
      </w:rPr>
      <mc:AlternateContent>
        <mc:Choice Requires="wps">
          <w:drawing>
            <wp:anchor distT="0" distB="0" distL="114300" distR="114300" simplePos="0" relativeHeight="251660288" behindDoc="0" locked="0" layoutInCell="1" allowOverlap="1" wp14:anchorId="2804CD2D" wp14:editId="5B4008F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0B05" w:rsidRDefault="00A32860">
                          <w:pPr>
                            <w:pStyle w:val="af"/>
                          </w:pPr>
                          <w:r>
                            <w:fldChar w:fldCharType="begin"/>
                          </w:r>
                          <w:r>
                            <w:instrText xml:space="preserve"> PAGE  \* MERGEFORMAT </w:instrText>
                          </w:r>
                          <w:r>
                            <w:fldChar w:fldCharType="separate"/>
                          </w:r>
                          <w:r>
                            <w:rPr>
                              <w:rFonts w:hint="eastAsia"/>
                              <w:noProof/>
                            </w:rPr>
                            <w:t>１</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04CD2D" id="_x0000_t202" coordsize="21600,21600" o:spt="202" path="m,l,21600r21600,l21600,xe">
              <v:stroke joinstyle="miter"/>
              <v:path gradientshapeok="t" o:connecttype="rect"/>
            </v:shapetype>
            <v:shape id="文本框 2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RRYwIAABMFAAAOAAAAZHJzL2Uyb0RvYy54bWysVMtuEzEU3SPxD5b3ZJJUVF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T8EUWMCAAATBQAADgAAAAAAAAAAAAAAAAAuAgAAZHJzL2Uyb0RvYy54&#10;bWxQSwECLQAUAAYACAAAACEAcarRudcAAAAFAQAADwAAAAAAAAAAAAAAAAC9BAAAZHJzL2Rvd25y&#10;ZXYueG1sUEsFBgAAAAAEAAQA8wAAAMEFAAAAAA==&#10;" filled="f" stroked="f" strokeweight=".5pt">
              <v:textbox style="mso-fit-shape-to-text:t" inset="0,0,0,0">
                <w:txbxContent>
                  <w:p w:rsidR="00A00B05" w:rsidRDefault="00A32860">
                    <w:pPr>
                      <w:pStyle w:val="af"/>
                    </w:pPr>
                    <w:r>
                      <w:fldChar w:fldCharType="begin"/>
                    </w:r>
                    <w:r>
                      <w:instrText xml:space="preserve"> PAGE  \* MERGEFORMAT </w:instrText>
                    </w:r>
                    <w:r>
                      <w:fldChar w:fldCharType="separate"/>
                    </w:r>
                    <w:r>
                      <w:rPr>
                        <w:rFonts w:hint="eastAsia"/>
                        <w:noProof/>
                      </w:rPr>
                      <w:t>１</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884" w:rsidRDefault="009F4884">
      <w:r>
        <w:separator/>
      </w:r>
    </w:p>
  </w:footnote>
  <w:footnote w:type="continuationSeparator" w:id="0">
    <w:p w:rsidR="009F4884" w:rsidRDefault="009F48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5" w:rsidRDefault="00A32860">
    <w:pPr>
      <w:pStyle w:val="af1"/>
      <w:ind w:firstLine="360"/>
      <w:jc w:val="right"/>
    </w:pPr>
    <w:r>
      <w:rPr>
        <w:rFonts w:hint="eastAsia"/>
      </w:rPr>
      <w:t>中国重型汽车集团</w:t>
    </w:r>
    <w:r>
      <w:rPr>
        <w:rFonts w:hint="eastAsia"/>
      </w:rPr>
      <w:t>2026</w:t>
    </w:r>
    <w:r>
      <w:rPr>
        <w:rFonts w:hint="eastAsia"/>
      </w:rPr>
      <w:t>年大齿公司职工餐厅服务项目招标书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45EBF2"/>
    <w:multiLevelType w:val="singleLevel"/>
    <w:tmpl w:val="FF45EBF2"/>
    <w:lvl w:ilvl="0">
      <w:start w:val="1"/>
      <w:numFmt w:val="decimal"/>
      <w:lvlText w:val="%1."/>
      <w:lvlJc w:val="left"/>
      <w:pPr>
        <w:tabs>
          <w:tab w:val="left" w:pos="312"/>
        </w:tabs>
      </w:pPr>
    </w:lvl>
  </w:abstractNum>
  <w:abstractNum w:abstractNumId="1" w15:restartNumberingAfterBreak="0">
    <w:nsid w:val="56D20133"/>
    <w:multiLevelType w:val="multilevel"/>
    <w:tmpl w:val="56D20133"/>
    <w:lvl w:ilvl="0">
      <w:start w:val="1"/>
      <w:numFmt w:val="chineseCountingThousand"/>
      <w:pStyle w:val="a"/>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656A6EAE"/>
    <w:multiLevelType w:val="multilevel"/>
    <w:tmpl w:val="656A6EAE"/>
    <w:lvl w:ilvl="0">
      <w:start w:val="1"/>
      <w:numFmt w:val="chineseCountingThousand"/>
      <w:pStyle w:val="a0"/>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36B406B"/>
    <w:multiLevelType w:val="singleLevel"/>
    <w:tmpl w:val="736B406B"/>
    <w:lvl w:ilvl="0">
      <w:start w:val="5"/>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97"/>
    <w:rsid w:val="00102297"/>
    <w:rsid w:val="004C6A19"/>
    <w:rsid w:val="005D2C29"/>
    <w:rsid w:val="005F4B4A"/>
    <w:rsid w:val="009F4884"/>
    <w:rsid w:val="00A32723"/>
    <w:rsid w:val="00A32860"/>
    <w:rsid w:val="00BA0549"/>
    <w:rsid w:val="00D01CF5"/>
    <w:rsid w:val="00D3068B"/>
    <w:rsid w:val="00FF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FDD9"/>
  <w15:chartTrackingRefBased/>
  <w15:docId w15:val="{0D9C13EA-4263-46BE-BC64-0F89BE66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98"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uiPriority w:val="98"/>
    <w:qFormat/>
    <w:rsid w:val="00FF5AF1"/>
    <w:pPr>
      <w:widowControl w:val="0"/>
      <w:jc w:val="both"/>
    </w:pPr>
    <w:rPr>
      <w:rFonts w:ascii="Times New Roman" w:eastAsia="宋体" w:hAnsi="Times New Roman" w:cs="Times New Roman"/>
      <w:szCs w:val="20"/>
    </w:rPr>
  </w:style>
  <w:style w:type="paragraph" w:styleId="1">
    <w:name w:val="heading 1"/>
    <w:basedOn w:val="a1"/>
    <w:next w:val="a1"/>
    <w:link w:val="10"/>
    <w:uiPriority w:val="9"/>
    <w:qFormat/>
    <w:rsid w:val="004C6A19"/>
    <w:pPr>
      <w:keepNext/>
      <w:keepLines/>
      <w:spacing w:before="340" w:after="330" w:line="578" w:lineRule="auto"/>
      <w:outlineLvl w:val="0"/>
    </w:pPr>
    <w:rPr>
      <w:b/>
      <w:bCs/>
      <w:kern w:val="44"/>
      <w:sz w:val="44"/>
      <w:szCs w:val="44"/>
    </w:rPr>
  </w:style>
  <w:style w:type="paragraph" w:styleId="20">
    <w:name w:val="heading 2"/>
    <w:basedOn w:val="a1"/>
    <w:next w:val="a1"/>
    <w:link w:val="21"/>
    <w:semiHidden/>
    <w:qFormat/>
    <w:rsid w:val="005D2C2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uiPriority w:val="99"/>
    <w:semiHidden/>
    <w:unhideWhenUsed/>
    <w:rsid w:val="00FF5AF1"/>
    <w:pPr>
      <w:spacing w:after="120"/>
      <w:ind w:leftChars="200" w:left="420"/>
    </w:pPr>
  </w:style>
  <w:style w:type="character" w:customStyle="1" w:styleId="a6">
    <w:name w:val="正文文本缩进 字符"/>
    <w:basedOn w:val="a2"/>
    <w:link w:val="a5"/>
    <w:uiPriority w:val="99"/>
    <w:semiHidden/>
    <w:rsid w:val="00FF5AF1"/>
    <w:rPr>
      <w:rFonts w:ascii="Times New Roman" w:eastAsia="宋体" w:hAnsi="Times New Roman" w:cs="Times New Roman"/>
      <w:szCs w:val="20"/>
    </w:rPr>
  </w:style>
  <w:style w:type="paragraph" w:styleId="2">
    <w:name w:val="Body Text First Indent 2"/>
    <w:basedOn w:val="a5"/>
    <w:next w:val="22"/>
    <w:link w:val="23"/>
    <w:qFormat/>
    <w:rsid w:val="00FF5AF1"/>
    <w:pPr>
      <w:spacing w:line="276" w:lineRule="auto"/>
      <w:ind w:left="200" w:firstLineChars="200" w:firstLine="200"/>
      <w:jc w:val="left"/>
    </w:pPr>
    <w:rPr>
      <w:rFonts w:ascii="Calibri" w:hAnsi="Calibri"/>
      <w:szCs w:val="22"/>
    </w:rPr>
  </w:style>
  <w:style w:type="character" w:customStyle="1" w:styleId="23">
    <w:name w:val="正文首行缩进 2 字符"/>
    <w:basedOn w:val="a6"/>
    <w:link w:val="2"/>
    <w:rsid w:val="00FF5AF1"/>
    <w:rPr>
      <w:rFonts w:ascii="Calibri" w:eastAsia="宋体" w:hAnsi="Calibri" w:cs="Times New Roman"/>
      <w:szCs w:val="20"/>
    </w:rPr>
  </w:style>
  <w:style w:type="paragraph" w:customStyle="1" w:styleId="a7">
    <w:name w:val="表格"/>
    <w:basedOn w:val="a1"/>
    <w:link w:val="a8"/>
    <w:uiPriority w:val="10"/>
    <w:qFormat/>
    <w:rsid w:val="00FF5AF1"/>
    <w:rPr>
      <w:rFonts w:ascii="宋体" w:hAnsi="宋体"/>
      <w:szCs w:val="30"/>
    </w:rPr>
  </w:style>
  <w:style w:type="character" w:customStyle="1" w:styleId="a8">
    <w:name w:val="表格 字符"/>
    <w:basedOn w:val="a2"/>
    <w:link w:val="a7"/>
    <w:uiPriority w:val="10"/>
    <w:qFormat/>
    <w:rsid w:val="00FF5AF1"/>
    <w:rPr>
      <w:rFonts w:ascii="宋体" w:eastAsia="宋体" w:hAnsi="宋体" w:cs="Times New Roman"/>
      <w:szCs w:val="30"/>
    </w:rPr>
  </w:style>
  <w:style w:type="paragraph" w:styleId="22">
    <w:name w:val="toc 2"/>
    <w:basedOn w:val="a1"/>
    <w:next w:val="a1"/>
    <w:autoRedefine/>
    <w:uiPriority w:val="39"/>
    <w:semiHidden/>
    <w:unhideWhenUsed/>
    <w:rsid w:val="00FF5AF1"/>
    <w:pPr>
      <w:ind w:leftChars="200" w:left="420"/>
    </w:pPr>
  </w:style>
  <w:style w:type="character" w:customStyle="1" w:styleId="21">
    <w:name w:val="标题 2 字符"/>
    <w:basedOn w:val="a2"/>
    <w:link w:val="20"/>
    <w:semiHidden/>
    <w:qFormat/>
    <w:rsid w:val="005D2C29"/>
    <w:rPr>
      <w:rFonts w:asciiTheme="majorHAnsi" w:eastAsiaTheme="majorEastAsia" w:hAnsiTheme="majorHAnsi" w:cstheme="majorBidi"/>
      <w:b/>
      <w:bCs/>
      <w:sz w:val="32"/>
      <w:szCs w:val="32"/>
    </w:rPr>
  </w:style>
  <w:style w:type="paragraph" w:styleId="a9">
    <w:name w:val="Plain Text"/>
    <w:basedOn w:val="a1"/>
    <w:next w:val="a1"/>
    <w:link w:val="11"/>
    <w:qFormat/>
    <w:rsid w:val="005D2C29"/>
    <w:rPr>
      <w:rFonts w:ascii="宋体" w:hAnsi="Courier New"/>
    </w:rPr>
  </w:style>
  <w:style w:type="character" w:customStyle="1" w:styleId="aa">
    <w:name w:val="纯文本 字符"/>
    <w:basedOn w:val="a2"/>
    <w:uiPriority w:val="99"/>
    <w:semiHidden/>
    <w:rsid w:val="005D2C29"/>
    <w:rPr>
      <w:rFonts w:asciiTheme="minorEastAsia" w:hAnsi="Courier New" w:cs="Courier New"/>
      <w:szCs w:val="20"/>
    </w:rPr>
  </w:style>
  <w:style w:type="paragraph" w:styleId="ab">
    <w:name w:val="Title"/>
    <w:basedOn w:val="a1"/>
    <w:next w:val="a1"/>
    <w:link w:val="ac"/>
    <w:qFormat/>
    <w:rsid w:val="005D2C29"/>
    <w:pPr>
      <w:spacing w:before="240" w:after="60"/>
      <w:jc w:val="center"/>
      <w:outlineLvl w:val="0"/>
    </w:pPr>
    <w:rPr>
      <w:rFonts w:asciiTheme="majorHAnsi" w:eastAsia="黑体" w:hAnsiTheme="majorHAnsi" w:cstheme="majorBidi"/>
      <w:b/>
      <w:bCs/>
      <w:sz w:val="36"/>
      <w:szCs w:val="32"/>
    </w:rPr>
  </w:style>
  <w:style w:type="character" w:customStyle="1" w:styleId="ac">
    <w:name w:val="标题 字符"/>
    <w:basedOn w:val="a2"/>
    <w:link w:val="ab"/>
    <w:qFormat/>
    <w:rsid w:val="005D2C29"/>
    <w:rPr>
      <w:rFonts w:asciiTheme="majorHAnsi" w:eastAsia="黑体" w:hAnsiTheme="majorHAnsi" w:cstheme="majorBidi"/>
      <w:b/>
      <w:bCs/>
      <w:sz w:val="36"/>
      <w:szCs w:val="32"/>
    </w:rPr>
  </w:style>
  <w:style w:type="character" w:styleId="ad">
    <w:name w:val="Hyperlink"/>
    <w:basedOn w:val="a2"/>
    <w:uiPriority w:val="99"/>
    <w:qFormat/>
    <w:rsid w:val="005D2C29"/>
    <w:rPr>
      <w:rFonts w:cs="Times New Roman"/>
      <w:color w:val="1F4F88"/>
      <w:u w:val="none"/>
    </w:rPr>
  </w:style>
  <w:style w:type="character" w:customStyle="1" w:styleId="11">
    <w:name w:val="纯文本 字符1"/>
    <w:link w:val="a9"/>
    <w:qFormat/>
    <w:rsid w:val="005D2C29"/>
    <w:rPr>
      <w:rFonts w:ascii="宋体" w:eastAsia="宋体" w:hAnsi="Courier New" w:cs="Times New Roman"/>
      <w:szCs w:val="20"/>
    </w:rPr>
  </w:style>
  <w:style w:type="paragraph" w:customStyle="1" w:styleId="ae">
    <w:name w:val="章节"/>
    <w:basedOn w:val="a9"/>
    <w:qFormat/>
    <w:rsid w:val="005D2C29"/>
    <w:pPr>
      <w:spacing w:line="360" w:lineRule="auto"/>
      <w:jc w:val="center"/>
      <w:outlineLvl w:val="0"/>
    </w:pPr>
    <w:rPr>
      <w:rFonts w:ascii="黑体" w:eastAsia="黑体"/>
      <w:b/>
      <w:bCs/>
      <w:sz w:val="36"/>
      <w:szCs w:val="36"/>
    </w:rPr>
  </w:style>
  <w:style w:type="paragraph" w:styleId="12">
    <w:name w:val="toc 1"/>
    <w:basedOn w:val="a1"/>
    <w:next w:val="a1"/>
    <w:autoRedefine/>
    <w:uiPriority w:val="39"/>
    <w:semiHidden/>
    <w:unhideWhenUsed/>
    <w:rsid w:val="004C6A19"/>
  </w:style>
  <w:style w:type="paragraph" w:styleId="af">
    <w:name w:val="footer"/>
    <w:basedOn w:val="a1"/>
    <w:link w:val="af0"/>
    <w:semiHidden/>
    <w:qFormat/>
    <w:rsid w:val="004C6A19"/>
    <w:pPr>
      <w:tabs>
        <w:tab w:val="center" w:pos="4153"/>
        <w:tab w:val="right" w:pos="8306"/>
      </w:tabs>
      <w:snapToGrid w:val="0"/>
      <w:jc w:val="left"/>
    </w:pPr>
    <w:rPr>
      <w:sz w:val="18"/>
      <w:szCs w:val="18"/>
    </w:rPr>
  </w:style>
  <w:style w:type="character" w:customStyle="1" w:styleId="af0">
    <w:name w:val="页脚 字符"/>
    <w:basedOn w:val="a2"/>
    <w:link w:val="af"/>
    <w:semiHidden/>
    <w:qFormat/>
    <w:rsid w:val="004C6A19"/>
    <w:rPr>
      <w:rFonts w:ascii="Times New Roman" w:eastAsia="宋体" w:hAnsi="Times New Roman" w:cs="Times New Roman"/>
      <w:sz w:val="18"/>
      <w:szCs w:val="18"/>
    </w:rPr>
  </w:style>
  <w:style w:type="paragraph" w:styleId="af1">
    <w:name w:val="header"/>
    <w:basedOn w:val="a1"/>
    <w:link w:val="af2"/>
    <w:semiHidden/>
    <w:qFormat/>
    <w:rsid w:val="004C6A19"/>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2"/>
    <w:link w:val="af1"/>
    <w:semiHidden/>
    <w:qFormat/>
    <w:rsid w:val="004C6A19"/>
    <w:rPr>
      <w:rFonts w:ascii="Times New Roman" w:eastAsia="宋体" w:hAnsi="Times New Roman" w:cs="Times New Roman"/>
      <w:sz w:val="18"/>
      <w:szCs w:val="18"/>
    </w:rPr>
  </w:style>
  <w:style w:type="character" w:styleId="af3">
    <w:name w:val="page number"/>
    <w:basedOn w:val="a2"/>
    <w:semiHidden/>
    <w:qFormat/>
    <w:rsid w:val="004C6A19"/>
  </w:style>
  <w:style w:type="paragraph" w:customStyle="1" w:styleId="TOC1">
    <w:name w:val="TOC 标题1"/>
    <w:basedOn w:val="1"/>
    <w:next w:val="a1"/>
    <w:uiPriority w:val="39"/>
    <w:semiHidden/>
    <w:qFormat/>
    <w:rsid w:val="004C6A1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0">
    <w:name w:val="一级标题"/>
    <w:basedOn w:val="a9"/>
    <w:uiPriority w:val="1"/>
    <w:qFormat/>
    <w:rsid w:val="004C6A19"/>
    <w:pPr>
      <w:numPr>
        <w:numId w:val="3"/>
      </w:numPr>
      <w:spacing w:line="360" w:lineRule="auto"/>
      <w:ind w:left="420"/>
      <w:outlineLvl w:val="1"/>
    </w:pPr>
    <w:rPr>
      <w:rFonts w:ascii="黑体" w:eastAsia="黑体"/>
      <w:b/>
      <w:bCs/>
      <w:sz w:val="28"/>
    </w:rPr>
  </w:style>
  <w:style w:type="paragraph" w:customStyle="1" w:styleId="a">
    <w:name w:val="（二）级标题"/>
    <w:basedOn w:val="a9"/>
    <w:uiPriority w:val="2"/>
    <w:qFormat/>
    <w:rsid w:val="004C6A19"/>
    <w:pPr>
      <w:numPr>
        <w:numId w:val="4"/>
      </w:numPr>
      <w:spacing w:line="360" w:lineRule="auto"/>
      <w:outlineLvl w:val="2"/>
    </w:pPr>
    <w:rPr>
      <w:b/>
    </w:rPr>
  </w:style>
  <w:style w:type="paragraph" w:customStyle="1" w:styleId="af4">
    <w:name w:val="标书正文"/>
    <w:basedOn w:val="a9"/>
    <w:link w:val="af5"/>
    <w:uiPriority w:val="9"/>
    <w:qFormat/>
    <w:rsid w:val="004C6A19"/>
    <w:pPr>
      <w:spacing w:line="360" w:lineRule="auto"/>
      <w:jc w:val="left"/>
    </w:pPr>
  </w:style>
  <w:style w:type="character" w:customStyle="1" w:styleId="af5">
    <w:name w:val="标书正文 字符"/>
    <w:basedOn w:val="11"/>
    <w:link w:val="af4"/>
    <w:uiPriority w:val="9"/>
    <w:qFormat/>
    <w:rsid w:val="004C6A19"/>
    <w:rPr>
      <w:rFonts w:ascii="宋体" w:eastAsia="宋体" w:hAnsi="Courier New" w:cs="Times New Roman"/>
      <w:szCs w:val="20"/>
    </w:rPr>
  </w:style>
  <w:style w:type="character" w:customStyle="1" w:styleId="NormalCharacter">
    <w:name w:val="NormalCharacter"/>
    <w:qFormat/>
    <w:rsid w:val="004C6A19"/>
  </w:style>
  <w:style w:type="character" w:customStyle="1" w:styleId="10">
    <w:name w:val="标题 1 字符"/>
    <w:basedOn w:val="a2"/>
    <w:link w:val="1"/>
    <w:uiPriority w:val="9"/>
    <w:rsid w:val="004C6A1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itong.sinotruk.com:8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白澍雨</dc:creator>
  <cp:keywords/>
  <dc:description/>
  <cp:lastModifiedBy>白澍雨</cp:lastModifiedBy>
  <cp:revision>9</cp:revision>
  <dcterms:created xsi:type="dcterms:W3CDTF">2026-07-07T05:12:00Z</dcterms:created>
  <dcterms:modified xsi:type="dcterms:W3CDTF">2026-07-15T02:23:00Z</dcterms:modified>
</cp:coreProperties>
</file>